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color w:val="233F7C"/>
        </w:rPr>
        <w:drawing>
          <wp:inline distT="0" distB="0" distL="0" distR="0">
            <wp:extent cx="4210050" cy="1047750"/>
            <wp:effectExtent l="0" t="0" r="635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8C8C8C"/>
        </w:rPr>
      </w:pPr>
      <w:r>
        <w:rPr>
          <w:rFonts w:ascii="Arial" w:hAnsi="Arial" w:cs="Arial"/>
          <w:color w:val="8C8C8C"/>
        </w:rPr>
        <w:t>January 30, 2017November 30, 2016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>
          <w:rPr>
            <w:rFonts w:ascii="Arial" w:hAnsi="Arial" w:cs="Arial"/>
            <w:color w:val="233F7C"/>
          </w:rPr>
          <w:t>Sign in</w:t>
        </w:r>
      </w:hyperlink>
      <w:proofErr w:type="gramStart"/>
      <w:r>
        <w:rPr>
          <w:rFonts w:ascii="Arial" w:hAnsi="Arial" w:cs="Arial"/>
        </w:rPr>
        <w:t>  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"http://www.womenofchina.cn/womenofchina/html1/0/81-1.htm"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233F7C"/>
        </w:rPr>
        <w:t>Register</w:t>
      </w:r>
      <w:r>
        <w:rPr>
          <w:rFonts w:ascii="Arial" w:hAnsi="Arial" w:cs="Arial"/>
        </w:rPr>
        <w:fldChar w:fldCharType="end"/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1A83C3"/>
        </w:rPr>
      </w:pPr>
      <w:hyperlink r:id="rId9" w:history="1">
        <w:r>
          <w:rPr>
            <w:rFonts w:ascii="Arial" w:hAnsi="Arial" w:cs="Arial"/>
            <w:color w:val="1A83C3"/>
          </w:rPr>
          <w:t>Newsletter Subscription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1A83C3"/>
        </w:rPr>
      </w:pPr>
      <w:hyperlink r:id="rId10" w:history="1">
        <w:r>
          <w:rPr>
            <w:rFonts w:ascii="Arial" w:hAnsi="Arial" w:cs="Arial"/>
            <w:color w:val="1A83C3"/>
          </w:rPr>
          <w:t>Give Your Comments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color w:val="535353"/>
          <w:sz w:val="22"/>
          <w:szCs w:val="22"/>
        </w:rPr>
        <w:t>Search</w:t>
      </w:r>
      <w:proofErr w:type="gramStart"/>
      <w:r>
        <w:rPr>
          <w:rFonts w:ascii="Helvetica Neue" w:hAnsi="Helvetica Neue" w:cs="Helvetica Neue"/>
          <w:color w:val="535353"/>
          <w:sz w:val="22"/>
          <w:szCs w:val="22"/>
        </w:rPr>
        <w:t>..</w:t>
      </w:r>
      <w:proofErr w:type="gramEnd"/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Content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Editors' name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Helvetica Neue" w:hAnsi="Helvetica Neue" w:cs="Helvetica Neue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Authors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FOLLOW US: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233F7C"/>
        </w:rPr>
        <w:drawing>
          <wp:inline distT="0" distB="0" distL="0" distR="0">
            <wp:extent cx="323850" cy="323850"/>
            <wp:effectExtent l="0" t="0" r="6350" b="635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233F7C"/>
        </w:rPr>
        <w:drawing>
          <wp:inline distT="0" distB="0" distL="0" distR="0">
            <wp:extent cx="323850" cy="304800"/>
            <wp:effectExtent l="0" t="0" r="6350" b="0"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233F7C"/>
        </w:rPr>
        <w:drawing>
          <wp:inline distT="0" distB="0" distL="0" distR="0">
            <wp:extent cx="323850" cy="323850"/>
            <wp:effectExtent l="0" t="0" r="6350" b="6350"/>
            <wp:docPr id="5" name="Pictur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233F7C"/>
        </w:rPr>
        <w:drawing>
          <wp:inline distT="0" distB="0" distL="0" distR="0">
            <wp:extent cx="323850" cy="323850"/>
            <wp:effectExtent l="0" t="0" r="6350" b="6350"/>
            <wp:docPr id="6" name="Picture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19" w:history="1">
        <w:r>
          <w:rPr>
            <w:rFonts w:ascii="Arial" w:hAnsi="Arial" w:cs="Arial"/>
            <w:b/>
            <w:bCs/>
            <w:sz w:val="26"/>
            <w:szCs w:val="26"/>
          </w:rPr>
          <w:t>Home 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0" w:history="1">
        <w:r>
          <w:rPr>
            <w:rFonts w:ascii="Arial" w:hAnsi="Arial" w:cs="Arial"/>
            <w:b/>
            <w:bCs/>
            <w:sz w:val="26"/>
            <w:szCs w:val="26"/>
          </w:rPr>
          <w:t>News 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1" w:history="1">
        <w:r>
          <w:rPr>
            <w:rFonts w:ascii="Arial" w:hAnsi="Arial" w:cs="Arial"/>
            <w:b/>
            <w:bCs/>
            <w:sz w:val="26"/>
            <w:szCs w:val="26"/>
          </w:rPr>
          <w:t>People 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color w:val="FFFFFF"/>
          <w:kern w:val="1"/>
          <w:sz w:val="26"/>
          <w:szCs w:val="26"/>
        </w:rPr>
        <w:tab/>
      </w:r>
      <w:hyperlink r:id="rId22" w:history="1">
        <w:r>
          <w:rPr>
            <w:rFonts w:ascii="Arial" w:hAnsi="Arial" w:cs="Arial"/>
            <w:b/>
            <w:bCs/>
            <w:color w:val="FFFFFF"/>
            <w:sz w:val="26"/>
            <w:szCs w:val="26"/>
          </w:rPr>
          <w:t>Features 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3" w:history="1">
        <w:r>
          <w:rPr>
            <w:rFonts w:ascii="Arial" w:hAnsi="Arial" w:cs="Arial"/>
            <w:b/>
            <w:bCs/>
            <w:sz w:val="26"/>
            <w:szCs w:val="26"/>
          </w:rPr>
          <w:t>Exclusives 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4" w:history="1">
        <w:r>
          <w:rPr>
            <w:rFonts w:ascii="Arial" w:hAnsi="Arial" w:cs="Arial"/>
            <w:b/>
            <w:bCs/>
            <w:sz w:val="26"/>
            <w:szCs w:val="26"/>
          </w:rPr>
          <w:t>Opinion 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5" w:history="1">
        <w:r>
          <w:rPr>
            <w:rFonts w:ascii="Arial" w:hAnsi="Arial" w:cs="Arial"/>
            <w:b/>
            <w:bCs/>
            <w:sz w:val="26"/>
            <w:szCs w:val="26"/>
          </w:rPr>
          <w:t>Culture 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6" w:history="1">
        <w:r>
          <w:rPr>
            <w:rFonts w:ascii="Arial" w:hAnsi="Arial" w:cs="Arial"/>
            <w:b/>
            <w:bCs/>
            <w:sz w:val="26"/>
            <w:szCs w:val="26"/>
          </w:rPr>
          <w:t>Survey 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7" w:history="1">
        <w:r>
          <w:rPr>
            <w:rFonts w:ascii="Arial" w:hAnsi="Arial" w:cs="Arial"/>
            <w:b/>
            <w:bCs/>
            <w:sz w:val="26"/>
            <w:szCs w:val="26"/>
          </w:rPr>
          <w:t>Publications 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8" w:history="1">
        <w:r>
          <w:rPr>
            <w:rFonts w:ascii="Arial" w:hAnsi="Arial" w:cs="Arial"/>
            <w:b/>
            <w:bCs/>
            <w:sz w:val="26"/>
            <w:szCs w:val="26"/>
          </w:rPr>
          <w:t>Projects 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29" w:history="1">
        <w:r>
          <w:rPr>
            <w:rFonts w:ascii="Arial" w:hAnsi="Arial" w:cs="Arial"/>
            <w:b/>
            <w:bCs/>
            <w:sz w:val="26"/>
            <w:szCs w:val="26"/>
          </w:rPr>
          <w:t>Photos 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30" w:history="1">
        <w:r>
          <w:rPr>
            <w:rFonts w:ascii="Arial" w:hAnsi="Arial" w:cs="Arial"/>
            <w:b/>
            <w:bCs/>
            <w:sz w:val="26"/>
            <w:szCs w:val="26"/>
          </w:rPr>
          <w:t>Sources 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31" w:history="1">
        <w:r>
          <w:rPr>
            <w:rFonts w:ascii="Arial" w:hAnsi="Arial" w:cs="Arial"/>
            <w:b/>
            <w:bCs/>
            <w:sz w:val="26"/>
            <w:szCs w:val="26"/>
          </w:rPr>
          <w:t>Special Coverage </w:t>
        </w:r>
      </w:hyperlink>
    </w:p>
    <w:p w:rsidR="00C37F82" w:rsidRDefault="00C37F82" w:rsidP="00C37F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r>
        <w:rPr>
          <w:rFonts w:ascii="Arial" w:hAnsi="Arial" w:cs="Arial"/>
          <w:b/>
          <w:bCs/>
          <w:kern w:val="1"/>
          <w:sz w:val="26"/>
          <w:szCs w:val="26"/>
        </w:rPr>
        <w:tab/>
      </w:r>
      <w:hyperlink r:id="rId32" w:history="1">
        <w:r>
          <w:rPr>
            <w:rFonts w:ascii="Arial" w:hAnsi="Arial" w:cs="Arial"/>
            <w:b/>
            <w:bCs/>
            <w:sz w:val="26"/>
            <w:szCs w:val="26"/>
          </w:rPr>
          <w:t>ACWF 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46464"/>
          <w:sz w:val="32"/>
          <w:szCs w:val="32"/>
        </w:rPr>
      </w:pPr>
      <w:r>
        <w:rPr>
          <w:rFonts w:ascii="Arial" w:hAnsi="Arial" w:cs="Arial"/>
        </w:rPr>
        <w:t>{</w:t>
      </w:r>
      <w:proofErr w:type="gramStart"/>
      <w:r>
        <w:rPr>
          <w:rFonts w:ascii="Arial" w:hAnsi="Arial" w:cs="Arial"/>
        </w:rPr>
        <w:t>section:20584</w:t>
      </w:r>
      <w:proofErr w:type="gramEnd"/>
      <w:r>
        <w:rPr>
          <w:rFonts w:ascii="Arial" w:hAnsi="Arial" w:cs="Arial"/>
        </w:rPr>
        <w:t>}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46464"/>
          <w:sz w:val="32"/>
          <w:szCs w:val="32"/>
        </w:rPr>
      </w:pPr>
      <w:hyperlink r:id="rId33" w:history="1">
        <w:r>
          <w:rPr>
            <w:rFonts w:ascii="Helvetica Neue" w:hAnsi="Helvetica Neue" w:cs="Helvetica Neue"/>
            <w:color w:val="233F7C"/>
            <w:sz w:val="32"/>
            <w:szCs w:val="32"/>
          </w:rPr>
          <w:t>Features</w:t>
        </w:r>
      </w:hyperlink>
      <w:r>
        <w:rPr>
          <w:rFonts w:ascii="Helvetica Neue" w:hAnsi="Helvetica Neue" w:cs="Helvetica Neue"/>
          <w:color w:val="646464"/>
          <w:sz w:val="32"/>
          <w:szCs w:val="32"/>
        </w:rPr>
        <w:t> / </w:t>
      </w:r>
      <w:hyperlink r:id="rId34" w:history="1">
        <w:r>
          <w:rPr>
            <w:rFonts w:ascii="Helvetica Neue" w:hAnsi="Helvetica Neue" w:cs="Helvetica Neue"/>
            <w:color w:val="233F7C"/>
            <w:sz w:val="32"/>
            <w:szCs w:val="32"/>
          </w:rPr>
          <w:t>Spotlight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gramStart"/>
      <w:r>
        <w:rPr>
          <w:rFonts w:ascii="Arial" w:hAnsi="Arial" w:cs="Arial"/>
        </w:rPr>
        <w:t>listing:23703</w:t>
      </w:r>
      <w:proofErr w:type="gramEnd"/>
      <w:r>
        <w:rPr>
          <w:rFonts w:ascii="Arial" w:hAnsi="Arial" w:cs="Arial"/>
        </w:rPr>
        <w:t>}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52"/>
          <w:szCs w:val="52"/>
        </w:rPr>
      </w:pPr>
      <w:proofErr w:type="spellStart"/>
      <w:r>
        <w:rPr>
          <w:rFonts w:ascii="Georgia" w:hAnsi="Georgia" w:cs="Georgia"/>
          <w:b/>
          <w:bCs/>
          <w:color w:val="262626"/>
          <w:sz w:val="52"/>
          <w:szCs w:val="52"/>
        </w:rPr>
        <w:t>Nishan</w:t>
      </w:r>
      <w:proofErr w:type="spellEnd"/>
      <w:r>
        <w:rPr>
          <w:rFonts w:ascii="Georgia" w:hAnsi="Georgia" w:cs="Georgia"/>
          <w:b/>
          <w:bCs/>
          <w:color w:val="262626"/>
          <w:sz w:val="52"/>
          <w:szCs w:val="52"/>
        </w:rPr>
        <w:t xml:space="preserve"> Women's Forum Focuses on Gender Equality and Female Empowerment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>November 22, 2016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sz w:val="28"/>
          <w:szCs w:val="28"/>
        </w:rPr>
      </w:pPr>
      <w:proofErr w:type="gramStart"/>
      <w:r>
        <w:rPr>
          <w:rFonts w:ascii="Arial" w:hAnsi="Arial" w:cs="Arial"/>
          <w:color w:val="6D6D6D"/>
          <w:sz w:val="28"/>
          <w:szCs w:val="28"/>
        </w:rPr>
        <w:t>Comments</w:t>
      </w:r>
      <w:r>
        <w:rPr>
          <w:rFonts w:ascii="Arial" w:hAnsi="Arial" w:cs="Arial"/>
          <w:color w:val="D4003C"/>
          <w:sz w:val="26"/>
          <w:szCs w:val="26"/>
        </w:rPr>
        <w:t>(</w:t>
      </w:r>
      <w:proofErr w:type="gramEnd"/>
      <w:r>
        <w:rPr>
          <w:rFonts w:ascii="Arial" w:hAnsi="Arial" w:cs="Arial"/>
          <w:color w:val="D4003C"/>
          <w:sz w:val="26"/>
          <w:szCs w:val="26"/>
        </w:rPr>
        <w:t>1)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E52832"/>
        </w:rPr>
      </w:pPr>
      <w:r>
        <w:rPr>
          <w:rFonts w:ascii="Arial" w:hAnsi="Arial" w:cs="Arial"/>
          <w:color w:val="6D6D6D"/>
          <w:sz w:val="28"/>
          <w:szCs w:val="28"/>
        </w:rPr>
        <w:fldChar w:fldCharType="begin"/>
      </w:r>
      <w:r>
        <w:rPr>
          <w:rFonts w:ascii="Arial" w:hAnsi="Arial" w:cs="Arial"/>
          <w:color w:val="6D6D6D"/>
          <w:sz w:val="28"/>
          <w:szCs w:val="28"/>
        </w:rPr>
        <w:instrText>HYPERLINK "http://www.bshare.cn/share"</w:instrText>
      </w:r>
      <w:r>
        <w:rPr>
          <w:rFonts w:ascii="Arial" w:hAnsi="Arial" w:cs="Arial"/>
          <w:color w:val="6D6D6D"/>
          <w:sz w:val="28"/>
          <w:szCs w:val="28"/>
        </w:rPr>
      </w:r>
      <w:r>
        <w:rPr>
          <w:rFonts w:ascii="Arial" w:hAnsi="Arial" w:cs="Arial"/>
          <w:color w:val="6D6D6D"/>
          <w:sz w:val="28"/>
          <w:szCs w:val="28"/>
        </w:rPr>
        <w:fldChar w:fldCharType="separate"/>
      </w:r>
      <w:r>
        <w:rPr>
          <w:rFonts w:ascii="Helvetica" w:hAnsi="Helvetica" w:cs="Helvetica"/>
          <w:b/>
          <w:bCs/>
          <w:color w:val="E52832"/>
        </w:rPr>
        <w:t>Share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fldChar w:fldCharType="end"/>
      </w:r>
      <w:r>
        <w:rPr>
          <w:rFonts w:ascii="Arial" w:hAnsi="Arial" w:cs="Arial"/>
          <w:color w:val="6D6D6D"/>
          <w:sz w:val="28"/>
          <w:szCs w:val="28"/>
        </w:rPr>
        <w:t>  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sz w:val="26"/>
          <w:szCs w:val="26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>&lt;</w:t>
      </w:r>
      <w:proofErr w:type="gramStart"/>
      <w:r>
        <w:rPr>
          <w:rFonts w:ascii="Arial" w:hAnsi="Arial" w:cs="Arial"/>
          <w:color w:val="6D6D6D"/>
          <w:sz w:val="28"/>
          <w:szCs w:val="28"/>
        </w:rPr>
        <w:t>script</w:t>
      </w:r>
      <w:proofErr w:type="gramEnd"/>
      <w:r>
        <w:rPr>
          <w:rFonts w:ascii="Arial" w:hAnsi="Arial" w:cs="Arial"/>
          <w:color w:val="6D6D6D"/>
          <w:sz w:val="28"/>
          <w:szCs w:val="28"/>
        </w:rPr>
        <w:t xml:space="preserve"> type="text/</w:t>
      </w:r>
      <w:proofErr w:type="spellStart"/>
      <w:r>
        <w:rPr>
          <w:rFonts w:ascii="Arial" w:hAnsi="Arial" w:cs="Arial"/>
          <w:color w:val="6D6D6D"/>
          <w:sz w:val="28"/>
          <w:szCs w:val="28"/>
        </w:rPr>
        <w:t>javascript</w:t>
      </w:r>
      <w:proofErr w:type="spellEnd"/>
      <w:r>
        <w:rPr>
          <w:rFonts w:ascii="Arial" w:hAnsi="Arial" w:cs="Arial"/>
          <w:color w:val="6D6D6D"/>
          <w:sz w:val="28"/>
          <w:szCs w:val="28"/>
        </w:rPr>
        <w:t xml:space="preserve">" charset="utf-8" </w:t>
      </w:r>
      <w:r>
        <w:rPr>
          <w:rFonts w:ascii="Arial" w:hAnsi="Arial" w:cs="Arial"/>
          <w:color w:val="6D6D6D"/>
          <w:sz w:val="28"/>
          <w:szCs w:val="28"/>
        </w:rPr>
        <w:lastRenderedPageBreak/>
        <w:t>src="http://static.bshare.cn/b/buttonLite.js#style=-1&amp;amp;uuid=2ddd3036-1080-4a31-a715-a180bd963380&amp;amp;pophcol=1&amp;amp;lang=zh"&gt;&lt;/script&gt;&lt;script type="text/</w:t>
      </w:r>
      <w:proofErr w:type="spellStart"/>
      <w:r>
        <w:rPr>
          <w:rFonts w:ascii="Arial" w:hAnsi="Arial" w:cs="Arial"/>
          <w:color w:val="6D6D6D"/>
          <w:sz w:val="28"/>
          <w:szCs w:val="28"/>
        </w:rPr>
        <w:t>javascript</w:t>
      </w:r>
      <w:proofErr w:type="spellEnd"/>
      <w:r>
        <w:rPr>
          <w:rFonts w:ascii="Arial" w:hAnsi="Arial" w:cs="Arial"/>
          <w:color w:val="6D6D6D"/>
          <w:sz w:val="28"/>
          <w:szCs w:val="28"/>
        </w:rPr>
        <w:t xml:space="preserve">" charset="utf-8" </w:t>
      </w:r>
      <w:proofErr w:type="spellStart"/>
      <w:r>
        <w:rPr>
          <w:rFonts w:ascii="Arial" w:hAnsi="Arial" w:cs="Arial"/>
          <w:color w:val="6D6D6D"/>
          <w:sz w:val="28"/>
          <w:szCs w:val="28"/>
        </w:rPr>
        <w:t>src</w:t>
      </w:r>
      <w:proofErr w:type="spellEnd"/>
      <w:r>
        <w:rPr>
          <w:rFonts w:ascii="Arial" w:hAnsi="Arial" w:cs="Arial"/>
          <w:color w:val="6D6D6D"/>
          <w:sz w:val="28"/>
          <w:szCs w:val="28"/>
        </w:rPr>
        <w:t>="http://static.bshare.cn/b/bshareC0.js"&gt;&lt;/script&gt;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6D6D6D"/>
          <w:sz w:val="28"/>
          <w:szCs w:val="28"/>
        </w:rPr>
      </w:pPr>
      <w:r>
        <w:rPr>
          <w:rFonts w:ascii="Arial" w:hAnsi="Arial" w:cs="Arial"/>
          <w:color w:val="6D6D6D"/>
          <w:sz w:val="28"/>
          <w:szCs w:val="28"/>
        </w:rPr>
        <w:t>By </w:t>
      </w:r>
      <w:proofErr w:type="spellStart"/>
      <w:r>
        <w:rPr>
          <w:rFonts w:ascii="Arial" w:hAnsi="Arial" w:cs="Arial"/>
          <w:color w:val="6D6D6D"/>
          <w:sz w:val="28"/>
          <w:szCs w:val="28"/>
        </w:rPr>
        <w:t>Qilu</w:t>
      </w:r>
      <w:proofErr w:type="spellEnd"/>
      <w:r>
        <w:rPr>
          <w:rFonts w:ascii="Arial" w:hAnsi="Arial" w:cs="Arial"/>
          <w:color w:val="6D6D6D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6D6D6D"/>
          <w:sz w:val="28"/>
          <w:szCs w:val="28"/>
        </w:rPr>
        <w:t>WebEditor</w:t>
      </w:r>
      <w:proofErr w:type="spellEnd"/>
      <w:r>
        <w:rPr>
          <w:rFonts w:ascii="Arial" w:hAnsi="Arial" w:cs="Arial"/>
          <w:color w:val="6D6D6D"/>
          <w:sz w:val="28"/>
          <w:szCs w:val="28"/>
        </w:rPr>
        <w:t>: </w:t>
      </w:r>
      <w:proofErr w:type="spellStart"/>
      <w:r>
        <w:rPr>
          <w:rFonts w:ascii="Arial" w:hAnsi="Arial" w:cs="Arial"/>
          <w:color w:val="6D6D6D"/>
          <w:sz w:val="28"/>
          <w:szCs w:val="28"/>
        </w:rPr>
        <w:t>Rong</w:t>
      </w:r>
      <w:proofErr w:type="spellEnd"/>
      <w:r>
        <w:rPr>
          <w:rFonts w:ascii="Arial" w:hAnsi="Arial" w:cs="Arial"/>
          <w:color w:val="6D6D6D"/>
          <w:sz w:val="28"/>
          <w:szCs w:val="28"/>
        </w:rPr>
        <w:t xml:space="preserve"> Chen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0"/>
      </w:tblGrid>
      <w:tr w:rsidR="00C37F82">
        <w:tblPrEx>
          <w:tblCellMar>
            <w:top w:w="0" w:type="dxa"/>
            <w:bottom w:w="0" w:type="dxa"/>
          </w:tblCellMar>
        </w:tblPrEx>
        <w:tc>
          <w:tcPr>
            <w:tcW w:w="12000" w:type="dxa"/>
            <w:tcMar>
              <w:top w:w="200" w:type="nil"/>
              <w:right w:w="2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r>
              <w:rPr>
                <w:rFonts w:ascii="Arial" w:hAnsi="Arial" w:cs="Arial"/>
                <w:noProof/>
                <w:color w:val="00006D"/>
              </w:rPr>
              <w:drawing>
                <wp:inline distT="0" distB="0" distL="0" distR="0">
                  <wp:extent cx="7620000" cy="40576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F82">
        <w:tblPrEx>
          <w:tblCellMar>
            <w:top w:w="0" w:type="dxa"/>
            <w:bottom w:w="0" w:type="dxa"/>
          </w:tblCellMar>
        </w:tblPrEx>
        <w:tc>
          <w:tcPr>
            <w:tcW w:w="12000" w:type="dxa"/>
            <w:tcMar>
              <w:top w:w="200" w:type="nil"/>
              <w:right w:w="2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r>
              <w:rPr>
                <w:rFonts w:ascii="Arial" w:hAnsi="Arial" w:cs="Arial"/>
                <w:color w:val="00006D"/>
              </w:rPr>
              <w:t xml:space="preserve">Attendees listen to scholars' dialogues at the </w:t>
            </w:r>
            <w:proofErr w:type="spellStart"/>
            <w:r>
              <w:rPr>
                <w:rFonts w:ascii="Arial" w:hAnsi="Arial" w:cs="Arial"/>
                <w:color w:val="00006D"/>
              </w:rPr>
              <w:t>Nishan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Women's Forum focusing on women and sustainable development. [iqilu.com]</w:t>
            </w:r>
          </w:p>
        </w:tc>
      </w:tr>
    </w:tbl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 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Six global scholars attached great importance to the issue of </w:t>
      </w:r>
      <w:hyperlink r:id="rId36" w:history="1">
        <w:r>
          <w:rPr>
            <w:rFonts w:ascii="Arial" w:hAnsi="Arial" w:cs="Arial"/>
            <w:color w:val="1493C0"/>
            <w:sz w:val="28"/>
            <w:szCs w:val="28"/>
          </w:rPr>
          <w:t xml:space="preserve">women's efforts </w:t>
        </w:r>
      </w:hyperlink>
      <w:r>
        <w:rPr>
          <w:rFonts w:ascii="Arial" w:hAnsi="Arial" w:cs="Arial"/>
          <w:color w:val="343434"/>
          <w:sz w:val="28"/>
          <w:szCs w:val="28"/>
        </w:rPr>
        <w:t xml:space="preserve">in sustainable development of all mankind during the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Nishan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Women's Forum on November 16.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For the first time, this women's forum was held in the city of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Qufu</w:t>
      </w:r>
      <w:proofErr w:type="spellEnd"/>
      <w:r>
        <w:rPr>
          <w:rFonts w:ascii="Arial" w:hAnsi="Arial" w:cs="Arial"/>
          <w:color w:val="343434"/>
          <w:sz w:val="28"/>
          <w:szCs w:val="28"/>
        </w:rPr>
        <w:t>, east China's Shandong Province, which is known as the birthplace of Chinese ancient philosopher Confucius (551 BC – 479 BC).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Under the theme of "Traditional Culture and Ecological Progress: Marching toward a Green and Simple Life," the forum was affiliated to the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Nishan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Forum on World Civilizations, which was initiated by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Xu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Jialu</w:t>
      </w:r>
      <w:proofErr w:type="spellEnd"/>
      <w:r>
        <w:rPr>
          <w:rFonts w:ascii="Arial" w:hAnsi="Arial" w:cs="Arial"/>
          <w:color w:val="343434"/>
          <w:sz w:val="28"/>
          <w:szCs w:val="28"/>
        </w:rPr>
        <w:t>, former vice-director of the Executive Committee of the National People's Congress.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The First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Nishan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Forum was held in September 2010, during which the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Nishan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Declaration of Harmony was issued, calling for dialogue and communication among civilizations.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proofErr w:type="spellStart"/>
      <w:r>
        <w:rPr>
          <w:rFonts w:ascii="Arial" w:hAnsi="Arial" w:cs="Arial"/>
          <w:color w:val="343434"/>
          <w:sz w:val="28"/>
          <w:szCs w:val="28"/>
        </w:rPr>
        <w:t>Xu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vowed to continue organizing the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Nishan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Women's Forum whilst focusing on women's progress.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"Women's development has become a global issue highlighted through respecting and taking care of them," believed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Xu</w:t>
      </w:r>
      <w:proofErr w:type="spellEnd"/>
      <w:r>
        <w:rPr>
          <w:rFonts w:ascii="Arial" w:hAnsi="Arial" w:cs="Arial"/>
          <w:color w:val="343434"/>
          <w:sz w:val="28"/>
          <w:szCs w:val="28"/>
        </w:rPr>
        <w:t>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"Children are encouraged to have the consciousness of gender equality, thus eradicating the roots of gender discrimination or violence in later life," suggested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Xu</w:t>
      </w:r>
      <w:proofErr w:type="spellEnd"/>
      <w:r>
        <w:rPr>
          <w:rFonts w:ascii="Arial" w:hAnsi="Arial" w:cs="Arial"/>
          <w:color w:val="343434"/>
          <w:sz w:val="28"/>
          <w:szCs w:val="28"/>
        </w:rPr>
        <w:t>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"The sub-forum was set to make women's voices better heard and to stimulate attention around women's rights protection worldwide," said Liu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Chuansheng</w:t>
      </w:r>
      <w:proofErr w:type="spellEnd"/>
      <w:r>
        <w:rPr>
          <w:rFonts w:ascii="Arial" w:hAnsi="Arial" w:cs="Arial"/>
          <w:color w:val="343434"/>
          <w:sz w:val="28"/>
          <w:szCs w:val="28"/>
        </w:rPr>
        <w:t>, principal of Beijing Normal University and vice-chairperson of the organizing committee.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"Global women have contributed to overall global development," pointed out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Hans</w:t>
      </w:r>
      <w:proofErr w:type="gramEnd"/>
      <w:r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d'Orville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, assistant director-general of UNESCO. "To promote </w:t>
      </w:r>
      <w:hyperlink r:id="rId37" w:history="1">
        <w:r>
          <w:rPr>
            <w:rFonts w:ascii="Arial" w:hAnsi="Arial" w:cs="Arial"/>
            <w:color w:val="1493C0"/>
            <w:sz w:val="28"/>
            <w:szCs w:val="28"/>
          </w:rPr>
          <w:t>gender equality</w:t>
        </w:r>
      </w:hyperlink>
      <w:r>
        <w:rPr>
          <w:rFonts w:ascii="Arial" w:hAnsi="Arial" w:cs="Arial"/>
          <w:color w:val="343434"/>
          <w:sz w:val="28"/>
          <w:szCs w:val="28"/>
        </w:rPr>
        <w:t>, women should have endowed equal rights with men, for example, in terms of education and employment."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"Even though women have largely promoted global trade, they are less able to have decisive power in key issues compared to men," pointed out Mehri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Madarshahi</w:t>
      </w:r>
      <w:proofErr w:type="spellEnd"/>
      <w:r>
        <w:rPr>
          <w:rFonts w:ascii="Arial" w:hAnsi="Arial" w:cs="Arial"/>
          <w:color w:val="343434"/>
          <w:sz w:val="28"/>
          <w:szCs w:val="28"/>
        </w:rPr>
        <w:t>, president of the Melody for Dialogue among Civilizations Association. "Meanwhile, women are encouraged to contribute their efforts from various fields to advancing humans' sustainable development," she added.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"Only 29 percent of Indian women are able to have a job vocation, compared to those who live in remote areas having no consciousness of education, let alone work," reported another Indian scholar.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"The United Nations (UN) has aimed to transform the world we live in after issuing The 2030 Agenda for Sustainable Development, in which gender quality is highlighted as a significant issue among the 17 sustainable goals for the next 15 years," noted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Lü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Hailin</w:t>
      </w:r>
      <w:proofErr w:type="spellEnd"/>
      <w:r>
        <w:rPr>
          <w:rFonts w:ascii="Arial" w:hAnsi="Arial" w:cs="Arial"/>
          <w:color w:val="343434"/>
          <w:sz w:val="28"/>
          <w:szCs w:val="28"/>
        </w:rPr>
        <w:t>, executive committee president of the UN's Women's International Forum.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"It is important to make groundbreaking and solid efforts in advancing women's development worldwide," noted Zhang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Youyun</w:t>
      </w:r>
      <w:proofErr w:type="spellEnd"/>
      <w:r>
        <w:rPr>
          <w:rFonts w:ascii="Arial" w:hAnsi="Arial" w:cs="Arial"/>
          <w:color w:val="343434"/>
          <w:sz w:val="28"/>
          <w:szCs w:val="28"/>
        </w:rPr>
        <w:t>, the forum host and director of the International Labor Organization.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"This forum has shed light upon women's responsibility in global sustainable development, which echoes with the statement of the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Nishan</w:t>
      </w:r>
      <w:proofErr w:type="spellEnd"/>
      <w:r>
        <w:rPr>
          <w:rFonts w:ascii="Arial" w:hAnsi="Arial" w:cs="Arial"/>
          <w:color w:val="343434"/>
          <w:sz w:val="28"/>
          <w:szCs w:val="28"/>
        </w:rPr>
        <w:t xml:space="preserve"> Forum in promoting cultural diversification," commented Zhang </w:t>
      </w:r>
      <w:proofErr w:type="spellStart"/>
      <w:r>
        <w:rPr>
          <w:rFonts w:ascii="Arial" w:hAnsi="Arial" w:cs="Arial"/>
          <w:color w:val="343434"/>
          <w:sz w:val="28"/>
          <w:szCs w:val="28"/>
        </w:rPr>
        <w:t>Yinjun</w:t>
      </w:r>
      <w:proofErr w:type="spellEnd"/>
      <w:r>
        <w:rPr>
          <w:rFonts w:ascii="Arial" w:hAnsi="Arial" w:cs="Arial"/>
          <w:color w:val="343434"/>
          <w:sz w:val="28"/>
          <w:szCs w:val="28"/>
        </w:rPr>
        <w:t>, executive president of the forum.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 </w:t>
      </w:r>
    </w:p>
    <w:tbl>
      <w:tblPr>
        <w:tblW w:w="13310" w:type="dxa"/>
        <w:tblInd w:w="-13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2000"/>
      </w:tblGrid>
      <w:tr w:rsidR="00C37F82" w:rsidTr="00B14AF4">
        <w:tblPrEx>
          <w:tblCellMar>
            <w:top w:w="0" w:type="dxa"/>
            <w:bottom w:w="0" w:type="dxa"/>
          </w:tblCellMar>
        </w:tblPrEx>
        <w:trPr>
          <w:gridBefore w:val="1"/>
          <w:wBefore w:w="1310" w:type="dxa"/>
        </w:trPr>
        <w:tc>
          <w:tcPr>
            <w:tcW w:w="12000" w:type="dxa"/>
            <w:tcMar>
              <w:top w:w="200" w:type="nil"/>
              <w:right w:w="2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r>
              <w:rPr>
                <w:rFonts w:ascii="Arial" w:hAnsi="Arial" w:cs="Arial"/>
                <w:noProof/>
                <w:color w:val="00006D"/>
              </w:rPr>
              <w:drawing>
                <wp:inline distT="0" distB="0" distL="0" distR="0" wp14:anchorId="03DB2061" wp14:editId="0875EB1B">
                  <wp:extent cx="7620000" cy="508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F82" w:rsidTr="00B14A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10" w:type="dxa"/>
            <w:gridSpan w:val="2"/>
            <w:tcMar>
              <w:top w:w="200" w:type="nil"/>
              <w:right w:w="200" w:type="nil"/>
            </w:tcMar>
          </w:tcPr>
          <w:p w:rsidR="00B14AF4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proofErr w:type="spellStart"/>
            <w:r>
              <w:rPr>
                <w:rFonts w:ascii="Arial" w:hAnsi="Arial" w:cs="Arial"/>
                <w:color w:val="00006D"/>
              </w:rPr>
              <w:t>Xu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6D"/>
              </w:rPr>
              <w:t>Jialu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speaks at the forum. [</w:t>
            </w:r>
            <w:proofErr w:type="gramStart"/>
            <w:r>
              <w:rPr>
                <w:rFonts w:ascii="Arial" w:hAnsi="Arial" w:cs="Arial"/>
                <w:color w:val="00006D"/>
              </w:rPr>
              <w:t>iqilu.com</w:t>
            </w:r>
            <w:proofErr w:type="gramEnd"/>
            <w:r>
              <w:rPr>
                <w:rFonts w:ascii="Arial" w:hAnsi="Arial" w:cs="Arial"/>
                <w:color w:val="00006D"/>
              </w:rPr>
              <w:t>]</w:t>
            </w: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r>
              <w:rPr>
                <w:rFonts w:ascii="Arial" w:hAnsi="Arial" w:cs="Arial"/>
                <w:color w:val="00006D"/>
              </w:rPr>
              <w:t xml:space="preserve">Mehri </w:t>
            </w:r>
            <w:proofErr w:type="spellStart"/>
            <w:r>
              <w:rPr>
                <w:rFonts w:ascii="Arial" w:hAnsi="Arial" w:cs="Arial"/>
                <w:color w:val="00006D"/>
              </w:rPr>
              <w:t>Madarshahi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speaks at the forum. [</w:t>
            </w:r>
            <w:proofErr w:type="gramStart"/>
            <w:r>
              <w:rPr>
                <w:rFonts w:ascii="Arial" w:hAnsi="Arial" w:cs="Arial"/>
                <w:color w:val="00006D"/>
              </w:rPr>
              <w:t>iqilu.com</w:t>
            </w:r>
            <w:proofErr w:type="gramEnd"/>
            <w:r>
              <w:rPr>
                <w:rFonts w:ascii="Arial" w:hAnsi="Arial" w:cs="Arial"/>
                <w:color w:val="00006D"/>
              </w:rPr>
              <w:t>]</w:t>
            </w: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B14AF4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  <w:p w:rsidR="00C37F82" w:rsidRDefault="00B1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r>
              <w:rPr>
                <w:rFonts w:ascii="Arial" w:hAnsi="Arial" w:cs="Arial"/>
                <w:noProof/>
                <w:color w:val="00006D"/>
              </w:rPr>
              <w:drawing>
                <wp:inline distT="0" distB="0" distL="0" distR="0" wp14:anchorId="206BD066" wp14:editId="63269A9D">
                  <wp:extent cx="7486650" cy="4991100"/>
                  <wp:effectExtent l="0" t="0" r="6350" b="12700"/>
                  <wp:docPr id="18" name="Picture 18" descr="Macintosh HD:Users:mehrimadarshahi:Desktop:web site pictures:IMG_5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cintosh HD:Users:mehrimadarshahi:Desktop:web site pictures:IMG_5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F82" w:rsidTr="00B14A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10" w:type="dxa"/>
        </w:trPr>
        <w:tc>
          <w:tcPr>
            <w:tcW w:w="12000" w:type="dxa"/>
            <w:tcMar>
              <w:top w:w="200" w:type="nil"/>
              <w:right w:w="2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r>
              <w:rPr>
                <w:rFonts w:ascii="Arial" w:hAnsi="Arial" w:cs="Arial"/>
                <w:noProof/>
                <w:color w:val="00006D"/>
              </w:rPr>
              <w:drawing>
                <wp:inline distT="0" distB="0" distL="0" distR="0" wp14:anchorId="5F13BB1C" wp14:editId="12FE0820">
                  <wp:extent cx="7620000" cy="508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F82" w:rsidTr="00B14A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10" w:type="dxa"/>
        </w:trPr>
        <w:tc>
          <w:tcPr>
            <w:tcW w:w="12000" w:type="dxa"/>
            <w:tcMar>
              <w:top w:w="200" w:type="nil"/>
              <w:right w:w="2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proofErr w:type="gramStart"/>
            <w:r>
              <w:rPr>
                <w:rFonts w:ascii="Arial" w:hAnsi="Arial" w:cs="Arial"/>
                <w:color w:val="00006D"/>
              </w:rPr>
              <w:t>Hans</w:t>
            </w:r>
            <w:proofErr w:type="gramEnd"/>
            <w:r>
              <w:rPr>
                <w:rFonts w:ascii="Arial" w:hAnsi="Arial" w:cs="Arial"/>
                <w:color w:val="00006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6D"/>
              </w:rPr>
              <w:t>d'Orville</w:t>
            </w:r>
            <w:proofErr w:type="spellEnd"/>
            <w:r>
              <w:rPr>
                <w:rFonts w:ascii="Arial" w:hAnsi="Arial" w:cs="Arial"/>
                <w:color w:val="00006D"/>
              </w:rPr>
              <w:t xml:space="preserve"> speaks at the forum. [iqilu.com]</w:t>
            </w:r>
          </w:p>
        </w:tc>
      </w:tr>
      <w:tr w:rsidR="00C37F82" w:rsidTr="00B14A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10" w:type="dxa"/>
        </w:trPr>
        <w:tc>
          <w:tcPr>
            <w:tcW w:w="12000" w:type="dxa"/>
            <w:tcMar>
              <w:top w:w="200" w:type="nil"/>
              <w:right w:w="2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</w:p>
        </w:tc>
      </w:tr>
      <w:tr w:rsidR="00C37F82" w:rsidTr="00B14AF4">
        <w:tblPrEx>
          <w:tblCellMar>
            <w:top w:w="0" w:type="dxa"/>
            <w:bottom w:w="0" w:type="dxa"/>
          </w:tblCellMar>
        </w:tblPrEx>
        <w:trPr>
          <w:gridBefore w:val="1"/>
          <w:wBefore w:w="1310" w:type="dxa"/>
        </w:trPr>
        <w:tc>
          <w:tcPr>
            <w:tcW w:w="12000" w:type="dxa"/>
            <w:tcMar>
              <w:top w:w="200" w:type="nil"/>
              <w:right w:w="2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6D"/>
              </w:rPr>
            </w:pPr>
            <w:bookmarkStart w:id="0" w:name="_GoBack"/>
            <w:bookmarkEnd w:id="0"/>
          </w:p>
        </w:tc>
      </w:tr>
    </w:tbl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 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 xml:space="preserve">(Source: iqilu.com/Translated and edited by </w:t>
      </w:r>
      <w:hyperlink r:id="rId41" w:history="1">
        <w:r>
          <w:rPr>
            <w:rFonts w:ascii="Arial" w:hAnsi="Arial" w:cs="Arial"/>
            <w:color w:val="1493C0"/>
            <w:sz w:val="28"/>
            <w:szCs w:val="28"/>
          </w:rPr>
          <w:t>Women of China</w:t>
        </w:r>
      </w:hyperlink>
      <w:r>
        <w:rPr>
          <w:rFonts w:ascii="Arial" w:hAnsi="Arial" w:cs="Arial"/>
          <w:color w:val="343434"/>
          <w:sz w:val="28"/>
          <w:szCs w:val="28"/>
        </w:rPr>
        <w:t>)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A4F7E"/>
        </w:rPr>
      </w:pPr>
      <w:r>
        <w:rPr>
          <w:rFonts w:ascii="Arial" w:hAnsi="Arial" w:cs="Arial"/>
          <w:b/>
          <w:bCs/>
          <w:color w:val="0A4F7E"/>
        </w:rPr>
        <w:t xml:space="preserve">Please understand that </w:t>
      </w:r>
      <w:proofErr w:type="spellStart"/>
      <w:r>
        <w:rPr>
          <w:rFonts w:ascii="Arial" w:hAnsi="Arial" w:cs="Arial"/>
          <w:b/>
          <w:bCs/>
          <w:color w:val="0A4F7E"/>
        </w:rPr>
        <w:t>womenofchina.cn</w:t>
      </w:r>
      <w:proofErr w:type="gramStart"/>
      <w:r>
        <w:rPr>
          <w:rFonts w:ascii="Arial" w:hAnsi="Arial" w:cs="Arial"/>
          <w:b/>
          <w:bCs/>
          <w:color w:val="0A4F7E"/>
        </w:rPr>
        <w:t>,a</w:t>
      </w:r>
      <w:proofErr w:type="spellEnd"/>
      <w:proofErr w:type="gramEnd"/>
      <w:r>
        <w:rPr>
          <w:rFonts w:ascii="Arial" w:hAnsi="Arial" w:cs="Arial"/>
          <w:b/>
          <w:bCs/>
          <w:color w:val="0A4F7E"/>
        </w:rPr>
        <w:t xml:space="preserve"> non-profit, information-communication website, cannot reach every writer before using articles and images. For copyright issues, please contact us by emailing: website@womenofchina.cn. The articles published and opinions expressed on this website represent the opinions of writers and are not necessarily shared by womenofchina.cn.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A4F7E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343434"/>
        </w:rPr>
        <w:t>32.3K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A7002B"/>
          <w:sz w:val="52"/>
          <w:szCs w:val="52"/>
        </w:rPr>
      </w:pPr>
      <w:r>
        <w:rPr>
          <w:rFonts w:ascii="Arial" w:hAnsi="Arial" w:cs="Arial"/>
          <w:color w:val="A7002B"/>
          <w:sz w:val="52"/>
          <w:szCs w:val="52"/>
        </w:rPr>
        <w:t>Related stories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2" w:history="1">
        <w:r>
          <w:rPr>
            <w:rFonts w:ascii="Arial" w:hAnsi="Arial" w:cs="Arial"/>
            <w:color w:val="233F7C"/>
          </w:rPr>
          <w:t>Shaanxi Hosts Expo, Women's Forum on Crafts Made Famous Along 'Silk Road'</w:t>
        </w:r>
      </w:hyperlink>
      <w:r>
        <w:rPr>
          <w:rFonts w:ascii="Arial" w:hAnsi="Arial" w:cs="Arial"/>
        </w:rPr>
        <w:t>2016-11-11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3" w:history="1">
        <w:r>
          <w:rPr>
            <w:rFonts w:ascii="Arial" w:hAnsi="Arial" w:cs="Arial"/>
            <w:color w:val="233F7C"/>
          </w:rPr>
          <w:t>Female Role-models Share Experiences at Motivational Women's Forum</w:t>
        </w:r>
      </w:hyperlink>
      <w:r>
        <w:rPr>
          <w:rFonts w:ascii="Arial" w:hAnsi="Arial" w:cs="Arial"/>
        </w:rPr>
        <w:t>2016-11-09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4" w:history="1">
        <w:r>
          <w:rPr>
            <w:rFonts w:ascii="Arial" w:hAnsi="Arial" w:cs="Arial"/>
            <w:color w:val="233F7C"/>
          </w:rPr>
          <w:t>2016 Global Gender Gap: World Economic Forum Report</w:t>
        </w:r>
      </w:hyperlink>
      <w:r>
        <w:rPr>
          <w:rFonts w:ascii="Arial" w:hAnsi="Arial" w:cs="Arial"/>
        </w:rPr>
        <w:t>2016-10-30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5" w:history="1">
        <w:r>
          <w:rPr>
            <w:rFonts w:ascii="Arial" w:hAnsi="Arial" w:cs="Arial"/>
            <w:color w:val="233F7C"/>
          </w:rPr>
          <w:t>ACWF Launches Forum on Women's Poverty Alleviation</w:t>
        </w:r>
      </w:hyperlink>
      <w:r>
        <w:rPr>
          <w:rFonts w:ascii="Arial" w:hAnsi="Arial" w:cs="Arial"/>
        </w:rPr>
        <w:t>2016-10-25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6" w:history="1">
        <w:r>
          <w:rPr>
            <w:rFonts w:ascii="Arial" w:hAnsi="Arial" w:cs="Arial"/>
            <w:color w:val="233F7C"/>
          </w:rPr>
          <w:t xml:space="preserve">Premier Li </w:t>
        </w:r>
        <w:proofErr w:type="spellStart"/>
        <w:r>
          <w:rPr>
            <w:rFonts w:ascii="Arial" w:hAnsi="Arial" w:cs="Arial"/>
            <w:color w:val="233F7C"/>
          </w:rPr>
          <w:t>Keqiang</w:t>
        </w:r>
        <w:proofErr w:type="spellEnd"/>
        <w:r>
          <w:rPr>
            <w:rFonts w:ascii="Arial" w:hAnsi="Arial" w:cs="Arial"/>
            <w:color w:val="233F7C"/>
          </w:rPr>
          <w:t xml:space="preserve"> Stresses Gender Equality and Children's Rights</w:t>
        </w:r>
      </w:hyperlink>
      <w:r>
        <w:rPr>
          <w:rFonts w:ascii="Arial" w:hAnsi="Arial" w:cs="Arial"/>
        </w:rPr>
        <w:t>2016-11-19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0"/>
          <w:szCs w:val="40"/>
        </w:rPr>
      </w:pPr>
      <w:r>
        <w:rPr>
          <w:rFonts w:ascii="Arial" w:hAnsi="Arial" w:cs="Arial"/>
          <w:b/>
          <w:bCs/>
          <w:color w:val="262626"/>
          <w:sz w:val="40"/>
          <w:szCs w:val="40"/>
        </w:rPr>
        <w:t>Comments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1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&lt;</w:t>
      </w:r>
      <w:proofErr w:type="gramStart"/>
      <w:r>
        <w:rPr>
          <w:rFonts w:ascii="Arial" w:hAnsi="Arial" w:cs="Arial"/>
          <w:sz w:val="32"/>
          <w:szCs w:val="32"/>
        </w:rPr>
        <w:t>div</w:t>
      </w:r>
      <w:proofErr w:type="gramEnd"/>
      <w:r>
        <w:rPr>
          <w:rFonts w:ascii="Arial" w:hAnsi="Arial" w:cs="Arial"/>
          <w:sz w:val="32"/>
          <w:szCs w:val="32"/>
        </w:rPr>
        <w:t xml:space="preserve"> class="</w:t>
      </w:r>
      <w:proofErr w:type="spellStart"/>
      <w:r>
        <w:rPr>
          <w:rFonts w:ascii="Arial" w:hAnsi="Arial" w:cs="Arial"/>
          <w:sz w:val="32"/>
          <w:szCs w:val="32"/>
        </w:rPr>
        <w:t>hn</w:t>
      </w:r>
      <w:proofErr w:type="spellEnd"/>
      <w:r>
        <w:rPr>
          <w:rFonts w:ascii="Arial" w:hAnsi="Arial" w:cs="Arial"/>
          <w:sz w:val="32"/>
          <w:szCs w:val="32"/>
        </w:rPr>
        <w:t xml:space="preserve">"&gt;Comment theme:&lt;a </w:t>
      </w:r>
      <w:proofErr w:type="spellStart"/>
      <w:r>
        <w:rPr>
          <w:rFonts w:ascii="Arial" w:hAnsi="Arial" w:cs="Arial"/>
          <w:sz w:val="32"/>
          <w:szCs w:val="32"/>
        </w:rPr>
        <w:t>href</w:t>
      </w:r>
      <w:proofErr w:type="spellEnd"/>
      <w:r>
        <w:rPr>
          <w:rFonts w:ascii="Arial" w:hAnsi="Arial" w:cs="Arial"/>
          <w:sz w:val="32"/>
          <w:szCs w:val="32"/>
        </w:rPr>
        <w:t>="/html/report/16114785-1.htm" target="top"&gt;</w:t>
      </w:r>
      <w:proofErr w:type="spellStart"/>
      <w:r>
        <w:rPr>
          <w:rFonts w:ascii="Arial" w:hAnsi="Arial" w:cs="Arial"/>
          <w:sz w:val="32"/>
          <w:szCs w:val="32"/>
        </w:rPr>
        <w:t>Nishan</w:t>
      </w:r>
      <w:proofErr w:type="spellEnd"/>
      <w:r>
        <w:rPr>
          <w:rFonts w:ascii="Arial" w:hAnsi="Arial" w:cs="Arial"/>
          <w:sz w:val="32"/>
          <w:szCs w:val="32"/>
        </w:rPr>
        <w:t xml:space="preserve"> Women's Forum Focuses on Gender Equality and Female Empowerment&lt;/a&gt;&lt;/div&gt;</w:t>
      </w:r>
    </w:p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&lt;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tr</w:t>
      </w:r>
      <w:proofErr w:type="spellEnd"/>
      <w:proofErr w:type="gramEnd"/>
      <w:r>
        <w:rPr>
          <w:rFonts w:ascii="Arial" w:hAnsi="Arial" w:cs="Arial"/>
          <w:sz w:val="32"/>
          <w:szCs w:val="32"/>
        </w:rPr>
        <w:t>&gt;&lt;td id="</w:t>
      </w:r>
      <w:proofErr w:type="spellStart"/>
      <w:r>
        <w:rPr>
          <w:rFonts w:ascii="Arial" w:hAnsi="Arial" w:cs="Arial"/>
          <w:sz w:val="32"/>
          <w:szCs w:val="32"/>
        </w:rPr>
        <w:t>Loca</w:t>
      </w:r>
      <w:proofErr w:type="spellEnd"/>
      <w:r>
        <w:rPr>
          <w:rFonts w:ascii="Arial" w:hAnsi="Arial" w:cs="Arial"/>
          <w:sz w:val="32"/>
          <w:szCs w:val="32"/>
        </w:rPr>
        <w:t>"&gt;Location</w:t>
      </w:r>
      <w:r>
        <w:rPr>
          <w:rFonts w:ascii="Arial" w:hAnsi="Arial" w:cs="Arial"/>
          <w:sz w:val="32"/>
          <w:szCs w:val="32"/>
        </w:rPr>
        <w:t>：</w:t>
      </w:r>
      <w:r>
        <w:rPr>
          <w:rFonts w:ascii="Arial" w:hAnsi="Arial" w:cs="Arial"/>
          <w:sz w:val="32"/>
          <w:szCs w:val="32"/>
        </w:rPr>
        <w:t>&lt;/td&gt; &lt;td&gt;&lt;input type="text" name="address" value=""&gt;&lt;/td&gt;&lt;/</w:t>
      </w:r>
      <w:proofErr w:type="spellStart"/>
      <w:r>
        <w:rPr>
          <w:rFonts w:ascii="Arial" w:hAnsi="Arial" w:cs="Arial"/>
          <w:sz w:val="32"/>
          <w:szCs w:val="32"/>
        </w:rPr>
        <w:t>tr</w:t>
      </w:r>
      <w:proofErr w:type="spellEnd"/>
      <w:r>
        <w:rPr>
          <w:rFonts w:ascii="Arial" w:hAnsi="Arial" w:cs="Arial"/>
          <w:sz w:val="32"/>
          <w:szCs w:val="32"/>
        </w:rPr>
        <w:t>&gt;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4827"/>
        <w:gridCol w:w="5720"/>
      </w:tblGrid>
      <w:tr w:rsidR="00B741A2" w:rsidTr="00B741A2">
        <w:tblPrEx>
          <w:tblCellMar>
            <w:top w:w="0" w:type="dxa"/>
            <w:bottom w:w="0" w:type="dxa"/>
          </w:tblCellMar>
        </w:tblPrEx>
        <w:tc>
          <w:tcPr>
            <w:tcW w:w="11440" w:type="dxa"/>
            <w:gridSpan w:val="3"/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F82">
        <w:tblPrEx>
          <w:tblCellMar>
            <w:top w:w="0" w:type="dxa"/>
            <w:bottom w:w="0" w:type="dxa"/>
          </w:tblCellMar>
        </w:tblPrEx>
        <w:trPr>
          <w:gridAfter w:val="2"/>
          <w:wAfter w:w="6480" w:type="dxa"/>
        </w:trPr>
        <w:tc>
          <w:tcPr>
            <w:tcW w:w="893" w:type="dxa"/>
            <w:tcMar>
              <w:top w:w="380" w:type="nil"/>
              <w:right w:w="100" w:type="nil"/>
            </w:tcMar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"/>
              <w:gridCol w:w="2877"/>
              <w:gridCol w:w="1466"/>
              <w:gridCol w:w="3512"/>
            </w:tblGrid>
            <w:tr w:rsidR="00C37F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0" w:type="nil"/>
                    <w:right w:w="100" w:type="nil"/>
                  </w:tcMar>
                </w:tcPr>
                <w:p w:rsidR="00C37F82" w:rsidRDefault="00C37F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Name</w:t>
                  </w:r>
                  <w:r>
                    <w:rPr>
                      <w:rFonts w:ascii="Arial" w:hAnsi="Arial" w:cs="Arial"/>
                      <w:b/>
                      <w:bCs/>
                    </w:rPr>
                    <w:t>：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300" w:type="nil"/>
                  </w:tcMar>
                </w:tcPr>
                <w:p w:rsidR="00C37F82" w:rsidRDefault="00C37F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0" w:type="nil"/>
                    <w:right w:w="100" w:type="nil"/>
                  </w:tcMar>
                </w:tcPr>
                <w:p w:rsidR="00C37F82" w:rsidRDefault="00C37F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Nationality</w:t>
                  </w:r>
                  <w:r>
                    <w:rPr>
                      <w:rFonts w:ascii="Arial" w:hAnsi="Arial" w:cs="Arial"/>
                      <w:b/>
                      <w:bCs/>
                    </w:rPr>
                    <w:t>：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F82" w:rsidRDefault="00C37F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&lt;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script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&gt;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mt.country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('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country',null,"Nationality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");&lt;/script&gt;</w:t>
                  </w:r>
                </w:p>
              </w:tc>
            </w:tr>
          </w:tbl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1A2" w:rsidTr="00B741A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40" w:type="dxa"/>
            <w:gridSpan w:val="3"/>
            <w:tcMar>
              <w:top w:w="4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Verification code: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62000" cy="2476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  &lt;a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href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="###" style="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cursor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:pointer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onClick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="reloadVcode1();"&gt;&amp;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nbsp;If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the code is not clear, please click here for a new code.&lt;/a&gt;&amp;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nbsp;Messages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harass,abuse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 threaten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others;have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obscene or otherwise objectionable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content;have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commercial or advertising content or links may be removed. Acquire a new identifying code 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;(Note: Please put in the calculation results)</w:t>
            </w:r>
          </w:p>
        </w:tc>
      </w:tr>
      <w:tr w:rsidR="00C37F82">
        <w:tblPrEx>
          <w:tblCellMar>
            <w:top w:w="0" w:type="dxa"/>
            <w:bottom w:w="0" w:type="dxa"/>
          </w:tblCellMar>
        </w:tblPrEx>
        <w:tc>
          <w:tcPr>
            <w:tcW w:w="5720" w:type="dxa"/>
            <w:gridSpan w:val="2"/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0" w:type="dxa"/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&lt;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tr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&gt; &lt;td </w:t>
      </w:r>
      <w:proofErr w:type="spellStart"/>
      <w:r>
        <w:rPr>
          <w:rFonts w:ascii="Arial" w:hAnsi="Arial" w:cs="Arial"/>
          <w:sz w:val="32"/>
          <w:szCs w:val="32"/>
        </w:rPr>
        <w:t>colspan</w:t>
      </w:r>
      <w:proofErr w:type="spellEnd"/>
      <w:r>
        <w:rPr>
          <w:rFonts w:ascii="Arial" w:hAnsi="Arial" w:cs="Arial"/>
          <w:sz w:val="32"/>
          <w:szCs w:val="32"/>
        </w:rPr>
        <w:t>="2" class="submit"&gt;&lt;input type="submit" value="Submit"&gt;&lt;/td&gt; &lt;/</w:t>
      </w:r>
      <w:proofErr w:type="spellStart"/>
      <w:r>
        <w:rPr>
          <w:rFonts w:ascii="Arial" w:hAnsi="Arial" w:cs="Arial"/>
          <w:sz w:val="32"/>
          <w:szCs w:val="32"/>
        </w:rPr>
        <w:t>tr</w:t>
      </w:r>
      <w:proofErr w:type="spellEnd"/>
      <w:r>
        <w:rPr>
          <w:rFonts w:ascii="Arial" w:hAnsi="Arial" w:cs="Arial"/>
          <w:sz w:val="32"/>
          <w:szCs w:val="32"/>
        </w:rPr>
        <w:t>&gt;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00"/>
      </w:tblGrid>
      <w:tr w:rsidR="00B741A2" w:rsidTr="00B741A2">
        <w:tblPrEx>
          <w:tblCellMar>
            <w:top w:w="0" w:type="dxa"/>
            <w:bottom w:w="0" w:type="dxa"/>
          </w:tblCellMar>
        </w:tblPrEx>
        <w:tc>
          <w:tcPr>
            <w:tcW w:w="134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comment</w:t>
            </w:r>
          </w:p>
        </w:tc>
      </w:tr>
    </w:tbl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&lt;</w:t>
      </w:r>
      <w:proofErr w:type="gramStart"/>
      <w:r>
        <w:rPr>
          <w:rFonts w:ascii="Arial" w:hAnsi="Arial" w:cs="Arial"/>
          <w:sz w:val="32"/>
          <w:szCs w:val="32"/>
        </w:rPr>
        <w:t>div</w:t>
      </w:r>
      <w:proofErr w:type="gramEnd"/>
      <w:r>
        <w:rPr>
          <w:rFonts w:ascii="Arial" w:hAnsi="Arial" w:cs="Arial"/>
          <w:sz w:val="32"/>
          <w:szCs w:val="32"/>
        </w:rPr>
        <w:t xml:space="preserve"> class="</w:t>
      </w:r>
      <w:proofErr w:type="spellStart"/>
      <w:r>
        <w:rPr>
          <w:rFonts w:ascii="Arial" w:hAnsi="Arial" w:cs="Arial"/>
          <w:sz w:val="32"/>
          <w:szCs w:val="32"/>
        </w:rPr>
        <w:t>hn</w:t>
      </w:r>
      <w:proofErr w:type="spellEnd"/>
      <w:r>
        <w:rPr>
          <w:rFonts w:ascii="Arial" w:hAnsi="Arial" w:cs="Arial"/>
          <w:sz w:val="32"/>
          <w:szCs w:val="32"/>
        </w:rPr>
        <w:t xml:space="preserve">"&gt;Comment theme:&lt;a </w:t>
      </w:r>
      <w:proofErr w:type="spellStart"/>
      <w:r>
        <w:rPr>
          <w:rFonts w:ascii="Arial" w:hAnsi="Arial" w:cs="Arial"/>
          <w:sz w:val="32"/>
          <w:szCs w:val="32"/>
        </w:rPr>
        <w:t>href</w:t>
      </w:r>
      <w:proofErr w:type="spellEnd"/>
      <w:r>
        <w:rPr>
          <w:rFonts w:ascii="Arial" w:hAnsi="Arial" w:cs="Arial"/>
          <w:sz w:val="32"/>
          <w:szCs w:val="32"/>
        </w:rPr>
        <w:t>="/html/report/16114785-1.htm" target="top"&gt;</w:t>
      </w:r>
      <w:proofErr w:type="spellStart"/>
      <w:r>
        <w:rPr>
          <w:rFonts w:ascii="Arial" w:hAnsi="Arial" w:cs="Arial"/>
          <w:sz w:val="32"/>
          <w:szCs w:val="32"/>
        </w:rPr>
        <w:t>Nishan</w:t>
      </w:r>
      <w:proofErr w:type="spellEnd"/>
      <w:r>
        <w:rPr>
          <w:rFonts w:ascii="Arial" w:hAnsi="Arial" w:cs="Arial"/>
          <w:sz w:val="32"/>
          <w:szCs w:val="32"/>
        </w:rPr>
        <w:t xml:space="preserve"> Women's Forum Focuses on Gender Equality and Female Empowerment&lt;/a&gt;&lt;/div&gt;</w:t>
      </w:r>
    </w:p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&lt;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tr</w:t>
      </w:r>
      <w:proofErr w:type="spellEnd"/>
      <w:proofErr w:type="gramEnd"/>
      <w:r>
        <w:rPr>
          <w:rFonts w:ascii="Arial" w:hAnsi="Arial" w:cs="Arial"/>
          <w:sz w:val="32"/>
          <w:szCs w:val="32"/>
        </w:rPr>
        <w:t>&gt;&lt;td id="</w:t>
      </w:r>
      <w:proofErr w:type="spellStart"/>
      <w:r>
        <w:rPr>
          <w:rFonts w:ascii="Arial" w:hAnsi="Arial" w:cs="Arial"/>
          <w:sz w:val="32"/>
          <w:szCs w:val="32"/>
        </w:rPr>
        <w:t>Loca</w:t>
      </w:r>
      <w:proofErr w:type="spellEnd"/>
      <w:r>
        <w:rPr>
          <w:rFonts w:ascii="Arial" w:hAnsi="Arial" w:cs="Arial"/>
          <w:sz w:val="32"/>
          <w:szCs w:val="32"/>
        </w:rPr>
        <w:t>"&gt;Location</w:t>
      </w:r>
      <w:r>
        <w:rPr>
          <w:rFonts w:ascii="Arial" w:hAnsi="Arial" w:cs="Arial"/>
          <w:sz w:val="32"/>
          <w:szCs w:val="32"/>
        </w:rPr>
        <w:t>：</w:t>
      </w:r>
      <w:r>
        <w:rPr>
          <w:rFonts w:ascii="Arial" w:hAnsi="Arial" w:cs="Arial"/>
          <w:sz w:val="32"/>
          <w:szCs w:val="32"/>
        </w:rPr>
        <w:t>&lt;/td&gt; &lt;td&gt;&lt;input type="text" name="address" value=""&gt;&lt;/td&gt;&lt;/</w:t>
      </w:r>
      <w:proofErr w:type="spellStart"/>
      <w:r>
        <w:rPr>
          <w:rFonts w:ascii="Arial" w:hAnsi="Arial" w:cs="Arial"/>
          <w:sz w:val="32"/>
          <w:szCs w:val="32"/>
        </w:rPr>
        <w:t>tr</w:t>
      </w:r>
      <w:proofErr w:type="spellEnd"/>
      <w:r>
        <w:rPr>
          <w:rFonts w:ascii="Arial" w:hAnsi="Arial" w:cs="Arial"/>
          <w:sz w:val="32"/>
          <w:szCs w:val="32"/>
        </w:rPr>
        <w:t>&gt;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4827"/>
        <w:gridCol w:w="5720"/>
      </w:tblGrid>
      <w:tr w:rsidR="00B741A2" w:rsidTr="00B741A2">
        <w:tblPrEx>
          <w:tblCellMar>
            <w:top w:w="0" w:type="dxa"/>
            <w:bottom w:w="0" w:type="dxa"/>
          </w:tblCellMar>
        </w:tblPrEx>
        <w:tc>
          <w:tcPr>
            <w:tcW w:w="11440" w:type="dxa"/>
            <w:gridSpan w:val="3"/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F82">
        <w:tblPrEx>
          <w:tblCellMar>
            <w:top w:w="0" w:type="dxa"/>
            <w:bottom w:w="0" w:type="dxa"/>
          </w:tblCellMar>
        </w:tblPrEx>
        <w:trPr>
          <w:gridAfter w:val="2"/>
          <w:wAfter w:w="6480" w:type="dxa"/>
        </w:trPr>
        <w:tc>
          <w:tcPr>
            <w:tcW w:w="893" w:type="dxa"/>
            <w:tcMar>
              <w:top w:w="380" w:type="nil"/>
              <w:right w:w="100" w:type="nil"/>
            </w:tcMar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"/>
              <w:gridCol w:w="2877"/>
              <w:gridCol w:w="1466"/>
              <w:gridCol w:w="3512"/>
            </w:tblGrid>
            <w:tr w:rsidR="00C37F8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0" w:type="nil"/>
                    <w:right w:w="100" w:type="nil"/>
                  </w:tcMar>
                </w:tcPr>
                <w:p w:rsidR="00C37F82" w:rsidRDefault="00C37F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Name</w:t>
                  </w:r>
                  <w:r>
                    <w:rPr>
                      <w:rFonts w:ascii="Arial" w:hAnsi="Arial" w:cs="Arial"/>
                      <w:b/>
                      <w:bCs/>
                    </w:rPr>
                    <w:t>：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300" w:type="nil"/>
                  </w:tcMar>
                </w:tcPr>
                <w:p w:rsidR="00C37F82" w:rsidRDefault="00C37F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0" w:type="nil"/>
                    <w:right w:w="100" w:type="nil"/>
                  </w:tcMar>
                </w:tcPr>
                <w:p w:rsidR="00C37F82" w:rsidRDefault="00C37F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Nationality</w:t>
                  </w:r>
                  <w:r>
                    <w:rPr>
                      <w:rFonts w:ascii="Arial" w:hAnsi="Arial" w:cs="Arial"/>
                      <w:b/>
                      <w:bCs/>
                    </w:rPr>
                    <w:t>：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F82" w:rsidRDefault="00C37F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&lt;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script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&gt;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mt.country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('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country',null,"Nationality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");&lt;/script&gt;</w:t>
                  </w:r>
                </w:p>
              </w:tc>
            </w:tr>
          </w:tbl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1A2" w:rsidTr="00B741A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40" w:type="dxa"/>
            <w:gridSpan w:val="3"/>
            <w:tcMar>
              <w:top w:w="4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Verification code: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62000" cy="247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  &lt;a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href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="###" style="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cursor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:pointer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onClick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="reloadVcode1();"&gt;&amp;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nbsp;If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the code is not clear, please click here for a new code.&lt;/a&gt;&amp;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nbsp;Messages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that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harass,abuse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 threaten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others;have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obscene or otherwise objectionable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content;have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commercial or advertising content or links may be removed. Acquire a new identifying code &amp;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nbsp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;(Note: Please put in the calculation results)</w:t>
            </w:r>
          </w:p>
        </w:tc>
      </w:tr>
      <w:tr w:rsidR="00C37F82">
        <w:tblPrEx>
          <w:tblCellMar>
            <w:top w:w="0" w:type="dxa"/>
            <w:bottom w:w="0" w:type="dxa"/>
          </w:tblCellMar>
        </w:tblPrEx>
        <w:tc>
          <w:tcPr>
            <w:tcW w:w="5720" w:type="dxa"/>
            <w:gridSpan w:val="2"/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0" w:type="dxa"/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&lt;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tr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&gt; &lt;td </w:t>
      </w:r>
      <w:proofErr w:type="spellStart"/>
      <w:r>
        <w:rPr>
          <w:rFonts w:ascii="Arial" w:hAnsi="Arial" w:cs="Arial"/>
          <w:sz w:val="32"/>
          <w:szCs w:val="32"/>
        </w:rPr>
        <w:t>colspan</w:t>
      </w:r>
      <w:proofErr w:type="spellEnd"/>
      <w:r>
        <w:rPr>
          <w:rFonts w:ascii="Arial" w:hAnsi="Arial" w:cs="Arial"/>
          <w:sz w:val="32"/>
          <w:szCs w:val="32"/>
        </w:rPr>
        <w:t>="2" class="submit"&gt;&lt;input type="submit" value="Submit"&gt;&lt;/td&gt; &lt;/</w:t>
      </w:r>
      <w:proofErr w:type="spellStart"/>
      <w:r>
        <w:rPr>
          <w:rFonts w:ascii="Arial" w:hAnsi="Arial" w:cs="Arial"/>
          <w:sz w:val="32"/>
          <w:szCs w:val="32"/>
        </w:rPr>
        <w:t>tr</w:t>
      </w:r>
      <w:proofErr w:type="spellEnd"/>
      <w:r>
        <w:rPr>
          <w:rFonts w:ascii="Arial" w:hAnsi="Arial" w:cs="Arial"/>
          <w:sz w:val="32"/>
          <w:szCs w:val="32"/>
        </w:rPr>
        <w:t>&gt;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00"/>
      </w:tblGrid>
      <w:tr w:rsidR="00B741A2" w:rsidTr="00B741A2">
        <w:tblPrEx>
          <w:tblCellMar>
            <w:top w:w="0" w:type="dxa"/>
            <w:bottom w:w="0" w:type="dxa"/>
          </w:tblCellMar>
        </w:tblPrEx>
        <w:tc>
          <w:tcPr>
            <w:tcW w:w="134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comment</w:t>
            </w:r>
          </w:p>
        </w:tc>
      </w:tr>
    </w:tbl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gramStart"/>
      <w:r>
        <w:rPr>
          <w:rFonts w:ascii="Arial" w:hAnsi="Arial" w:cs="Arial"/>
        </w:rPr>
        <w:t>listing:23704</w:t>
      </w:r>
      <w:proofErr w:type="gramEnd"/>
      <w:r>
        <w:rPr>
          <w:rFonts w:ascii="Arial" w:hAnsi="Arial" w:cs="Arial"/>
        </w:rPr>
        <w:t>}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D2003C"/>
          <w:sz w:val="48"/>
          <w:szCs w:val="48"/>
        </w:rPr>
      </w:pPr>
      <w:r>
        <w:rPr>
          <w:rFonts w:ascii="Times New Roman" w:hAnsi="Times New Roman" w:cs="Times New Roman"/>
          <w:color w:val="D2003C"/>
          <w:sz w:val="48"/>
          <w:szCs w:val="48"/>
        </w:rPr>
        <w:t>Related Story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color w:val="D2003C"/>
          <w:sz w:val="48"/>
          <w:szCs w:val="48"/>
        </w:rPr>
      </w:pPr>
      <w:proofErr w:type="gramStart"/>
      <w:r>
        <w:rPr>
          <w:rFonts w:ascii="Arial" w:hAnsi="Arial" w:cs="Arial"/>
          <w:color w:val="D2003C"/>
          <w:sz w:val="48"/>
          <w:szCs w:val="48"/>
        </w:rPr>
        <w:t>a</w:t>
      </w:r>
      <w:proofErr w:type="gramEnd"/>
      <w:r>
        <w:rPr>
          <w:rFonts w:ascii="Arial" w:hAnsi="Arial" w:cs="Arial"/>
          <w:color w:val="D2003C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D2003C"/>
          <w:sz w:val="48"/>
          <w:szCs w:val="48"/>
        </w:rPr>
        <w:t>href</w:t>
      </w:r>
      <w:proofErr w:type="spellEnd"/>
      <w:r>
        <w:rPr>
          <w:rFonts w:ascii="Arial" w:hAnsi="Arial" w:cs="Arial"/>
          <w:color w:val="D2003C"/>
          <w:sz w:val="48"/>
          <w:szCs w:val="48"/>
        </w:rPr>
        <w:t>=''&gt;More&lt;/a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9" w:history="1">
        <w:r>
          <w:rPr>
            <w:rFonts w:ascii="Times New Roman" w:hAnsi="Times New Roman" w:cs="Times New Roman"/>
            <w:color w:val="233F7C"/>
            <w:sz w:val="32"/>
            <w:szCs w:val="32"/>
          </w:rPr>
          <w:t>Shaanxi Hosts Expo, Women's Forum on Crafts Made Famous Along 'Silk Road'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0" w:history="1">
        <w:r>
          <w:rPr>
            <w:rFonts w:ascii="Times New Roman" w:hAnsi="Times New Roman" w:cs="Times New Roman"/>
            <w:color w:val="233F7C"/>
            <w:sz w:val="32"/>
            <w:szCs w:val="32"/>
          </w:rPr>
          <w:t>Female Role-models Share Experiences at Motivational Women's Forum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1" w:history="1">
        <w:r>
          <w:rPr>
            <w:rFonts w:ascii="Times New Roman" w:hAnsi="Times New Roman" w:cs="Times New Roman"/>
            <w:color w:val="233F7C"/>
            <w:sz w:val="32"/>
            <w:szCs w:val="32"/>
          </w:rPr>
          <w:t>2016 Global Gender Gap: World Economic Forum Report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2" w:history="1">
        <w:r>
          <w:rPr>
            <w:rFonts w:ascii="Times New Roman" w:hAnsi="Times New Roman" w:cs="Times New Roman"/>
            <w:color w:val="233F7C"/>
            <w:sz w:val="32"/>
            <w:szCs w:val="32"/>
          </w:rPr>
          <w:t>ACWF Launches Forum on Women's Poverty Alleviation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3" w:history="1">
        <w:r>
          <w:rPr>
            <w:rFonts w:ascii="Times New Roman" w:hAnsi="Times New Roman" w:cs="Times New Roman"/>
            <w:color w:val="233F7C"/>
            <w:sz w:val="32"/>
            <w:szCs w:val="32"/>
          </w:rPr>
          <w:t xml:space="preserve">Premier Li </w:t>
        </w:r>
        <w:proofErr w:type="spellStart"/>
        <w:r>
          <w:rPr>
            <w:rFonts w:ascii="Times New Roman" w:hAnsi="Times New Roman" w:cs="Times New Roman"/>
            <w:color w:val="233F7C"/>
            <w:sz w:val="32"/>
            <w:szCs w:val="32"/>
          </w:rPr>
          <w:t>Keqiang</w:t>
        </w:r>
        <w:proofErr w:type="spellEnd"/>
        <w:r>
          <w:rPr>
            <w:rFonts w:ascii="Times New Roman" w:hAnsi="Times New Roman" w:cs="Times New Roman"/>
            <w:color w:val="233F7C"/>
            <w:sz w:val="32"/>
            <w:szCs w:val="32"/>
          </w:rPr>
          <w:t xml:space="preserve"> Stresses Gender Equality and Children's Rights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script</w:t>
      </w:r>
      <w:proofErr w:type="gramEnd"/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nullnone</w:t>
      </w:r>
      <w:proofErr w:type="spellEnd"/>
      <w:r>
        <w:rPr>
          <w:rFonts w:ascii="Arial" w:hAnsi="Arial" w:cs="Arial"/>
        </w:rPr>
        <w:t>=</w:t>
      </w:r>
      <w:proofErr w:type="spellStart"/>
      <w:r>
        <w:rPr>
          <w:rFonts w:ascii="Arial" w:hAnsi="Arial" w:cs="Arial"/>
        </w:rPr>
        <w:t>document.getElementById</w:t>
      </w:r>
      <w:proofErr w:type="spellEnd"/>
      <w:r>
        <w:rPr>
          <w:rFonts w:ascii="Arial" w:hAnsi="Arial" w:cs="Arial"/>
        </w:rPr>
        <w:t>('</w:t>
      </w:r>
      <w:proofErr w:type="spellStart"/>
      <w:r>
        <w:rPr>
          <w:rFonts w:ascii="Arial" w:hAnsi="Arial" w:cs="Arial"/>
        </w:rPr>
        <w:t>nullnone</w:t>
      </w:r>
      <w:proofErr w:type="spellEnd"/>
      <w:r>
        <w:rPr>
          <w:rFonts w:ascii="Arial" w:hAnsi="Arial" w:cs="Arial"/>
        </w:rPr>
        <w:t xml:space="preserve">'); </w:t>
      </w:r>
      <w:proofErr w:type="spellStart"/>
      <w:r>
        <w:rPr>
          <w:rFonts w:ascii="Arial" w:hAnsi="Arial" w:cs="Arial"/>
        </w:rPr>
        <w:t>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RelatedStory</w:t>
      </w:r>
      <w:proofErr w:type="spellEnd"/>
      <w:r>
        <w:rPr>
          <w:rFonts w:ascii="Arial" w:hAnsi="Arial" w:cs="Arial"/>
        </w:rPr>
        <w:t>=</w:t>
      </w:r>
      <w:proofErr w:type="spellStart"/>
      <w:r>
        <w:rPr>
          <w:rFonts w:ascii="Arial" w:hAnsi="Arial" w:cs="Arial"/>
        </w:rPr>
        <w:t>document.getElementById</w:t>
      </w:r>
      <w:proofErr w:type="spellEnd"/>
      <w:r>
        <w:rPr>
          <w:rFonts w:ascii="Arial" w:hAnsi="Arial" w:cs="Arial"/>
        </w:rPr>
        <w:t>('</w:t>
      </w:r>
      <w:proofErr w:type="spellStart"/>
      <w:r>
        <w:rPr>
          <w:rFonts w:ascii="Arial" w:hAnsi="Arial" w:cs="Arial"/>
        </w:rPr>
        <w:t>RelatedStory</w:t>
      </w:r>
      <w:proofErr w:type="spellEnd"/>
      <w:r>
        <w:rPr>
          <w:rFonts w:ascii="Arial" w:hAnsi="Arial" w:cs="Arial"/>
        </w:rPr>
        <w:t>').</w:t>
      </w:r>
      <w:proofErr w:type="spellStart"/>
      <w:r>
        <w:rPr>
          <w:rFonts w:ascii="Arial" w:hAnsi="Arial" w:cs="Arial"/>
        </w:rPr>
        <w:t>getElementsByTagName</w:t>
      </w:r>
      <w:proofErr w:type="spellEnd"/>
      <w:r>
        <w:rPr>
          <w:rFonts w:ascii="Arial" w:hAnsi="Arial" w:cs="Arial"/>
        </w:rPr>
        <w:t>('span')[0]; if(</w:t>
      </w:r>
      <w:proofErr w:type="spellStart"/>
      <w:r>
        <w:rPr>
          <w:rFonts w:ascii="Arial" w:hAnsi="Arial" w:cs="Arial"/>
        </w:rPr>
        <w:t>RelatedStory.innerHTML</w:t>
      </w:r>
      <w:proofErr w:type="spellEnd"/>
      <w:r>
        <w:rPr>
          <w:rFonts w:ascii="Arial" w:hAnsi="Arial" w:cs="Arial"/>
        </w:rPr>
        <w:t xml:space="preserve">=''){ </w:t>
      </w:r>
      <w:proofErr w:type="spellStart"/>
      <w:r>
        <w:rPr>
          <w:rFonts w:ascii="Arial" w:hAnsi="Arial" w:cs="Arial"/>
        </w:rPr>
        <w:t>nullnone.style.display</w:t>
      </w:r>
      <w:proofErr w:type="spellEnd"/>
      <w:r>
        <w:rPr>
          <w:rFonts w:ascii="Arial" w:hAnsi="Arial" w:cs="Arial"/>
        </w:rPr>
        <w:t xml:space="preserve">='none' }else{ </w:t>
      </w:r>
      <w:proofErr w:type="spellStart"/>
      <w:r>
        <w:rPr>
          <w:rFonts w:ascii="Arial" w:hAnsi="Arial" w:cs="Arial"/>
        </w:rPr>
        <w:t>nullnone.style.display</w:t>
      </w:r>
      <w:proofErr w:type="spellEnd"/>
      <w:r>
        <w:rPr>
          <w:rFonts w:ascii="Arial" w:hAnsi="Arial" w:cs="Arial"/>
        </w:rPr>
        <w:t>='block' } &lt;/script {section:20560}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460"/>
      </w:tblGrid>
      <w:tr w:rsidR="00C37F82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34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D2003C"/>
                <w:sz w:val="48"/>
                <w:szCs w:val="4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"http://www.womenofchina.cn/womenofchina/html1/1511/476-1.htm"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D2003C"/>
                <w:sz w:val="48"/>
                <w:szCs w:val="48"/>
              </w:rPr>
              <w:t>Newsletter</w:t>
            </w:r>
          </w:p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262626"/>
              </w:rPr>
              <w:t>Gender:</w:t>
            </w:r>
          </w:p>
        </w:tc>
        <w:tc>
          <w:tcPr>
            <w:tcW w:w="3460" w:type="dxa"/>
            <w:tcMar>
              <w:top w:w="10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Female</w:t>
            </w:r>
          </w:p>
        </w:tc>
      </w:tr>
      <w:tr w:rsidR="00C37F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34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Country:</w:t>
            </w:r>
          </w:p>
        </w:tc>
        <w:tc>
          <w:tcPr>
            <w:tcW w:w="3460" w:type="dxa"/>
            <w:tcMar>
              <w:top w:w="10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F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34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E-mail:</w:t>
            </w:r>
          </w:p>
        </w:tc>
        <w:tc>
          <w:tcPr>
            <w:tcW w:w="3460" w:type="dxa"/>
            <w:tcMar>
              <w:top w:w="10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F82">
        <w:tblPrEx>
          <w:tblCellMar>
            <w:top w:w="0" w:type="dxa"/>
            <w:bottom w:w="0" w:type="dxa"/>
          </w:tblCellMar>
        </w:tblPrEx>
        <w:tc>
          <w:tcPr>
            <w:tcW w:w="1340" w:type="dxa"/>
            <w:tcMar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Mar>
              <w:top w:w="10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F82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34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Gender:</w:t>
            </w:r>
          </w:p>
        </w:tc>
        <w:tc>
          <w:tcPr>
            <w:tcW w:w="3460" w:type="dxa"/>
            <w:tcMar>
              <w:top w:w="10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Female</w:t>
            </w:r>
          </w:p>
        </w:tc>
      </w:tr>
      <w:tr w:rsidR="00C37F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34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Country:</w:t>
            </w:r>
          </w:p>
        </w:tc>
        <w:tc>
          <w:tcPr>
            <w:tcW w:w="3460" w:type="dxa"/>
            <w:tcMar>
              <w:top w:w="10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F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34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E-mail:</w:t>
            </w:r>
          </w:p>
        </w:tc>
        <w:tc>
          <w:tcPr>
            <w:tcW w:w="3460" w:type="dxa"/>
            <w:tcMar>
              <w:top w:w="10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7F82">
        <w:tblPrEx>
          <w:tblCellMar>
            <w:top w:w="0" w:type="dxa"/>
            <w:bottom w:w="0" w:type="dxa"/>
          </w:tblCellMar>
        </w:tblPrEx>
        <w:tc>
          <w:tcPr>
            <w:tcW w:w="1340" w:type="dxa"/>
            <w:tcMar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Mar>
              <w:top w:w="100" w:type="nil"/>
              <w:bottom w:w="120" w:type="nil"/>
            </w:tcMar>
          </w:tcPr>
          <w:p w:rsidR="00C37F82" w:rsidRDefault="00C37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gramStart"/>
      <w:r>
        <w:rPr>
          <w:rFonts w:ascii="Arial" w:hAnsi="Arial" w:cs="Arial"/>
        </w:rPr>
        <w:t>section:20816</w:t>
      </w:r>
      <w:proofErr w:type="gramEnd"/>
      <w:r>
        <w:rPr>
          <w:rFonts w:ascii="Arial" w:hAnsi="Arial" w:cs="Arial"/>
        </w:rPr>
        <w:t>}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D2003C"/>
          <w:sz w:val="48"/>
          <w:szCs w:val="4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"http://tw.ichacha.net/"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b/>
          <w:bCs/>
          <w:color w:val="D2003C"/>
          <w:sz w:val="48"/>
          <w:szCs w:val="48"/>
        </w:rPr>
        <w:t>Online Dictionary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gramStart"/>
      <w:r>
        <w:rPr>
          <w:rFonts w:ascii="Arial" w:hAnsi="Arial" w:cs="Arial"/>
        </w:rPr>
        <w:t>listing:23700</w:t>
      </w:r>
      <w:proofErr w:type="gramEnd"/>
      <w:r>
        <w:rPr>
          <w:rFonts w:ascii="Arial" w:hAnsi="Arial" w:cs="Arial"/>
        </w:rPr>
        <w:t>}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D2003C"/>
          <w:sz w:val="48"/>
          <w:szCs w:val="48"/>
        </w:rPr>
      </w:pPr>
      <w:r>
        <w:rPr>
          <w:rFonts w:ascii="Times New Roman" w:hAnsi="Times New Roman" w:cs="Times New Roman"/>
          <w:color w:val="D2003C"/>
          <w:sz w:val="48"/>
          <w:szCs w:val="48"/>
        </w:rPr>
        <w:t>Magazines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33F7C"/>
        </w:rPr>
      </w:pPr>
      <w:hyperlink r:id="rId54" w:history="1">
        <w:r>
          <w:rPr>
            <w:rFonts w:ascii="Arial" w:hAnsi="Arial" w:cs="Arial"/>
            <w:b/>
            <w:bCs/>
            <w:color w:val="233F7C"/>
          </w:rPr>
          <w:t>More</w:t>
        </w:r>
      </w:hyperlink>
    </w:p>
    <w:p w:rsidR="00C37F82" w:rsidRDefault="00C37F82" w:rsidP="00C37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color w:val="233F7C"/>
        </w:rPr>
      </w:pPr>
      <w:r>
        <w:rPr>
          <w:rFonts w:ascii="Arial" w:hAnsi="Arial" w:cs="Arial"/>
          <w:color w:val="233F7C"/>
          <w:kern w:val="1"/>
        </w:rPr>
        <w:tab/>
      </w:r>
      <w:r>
        <w:rPr>
          <w:rFonts w:ascii="Arial" w:hAnsi="Arial" w:cs="Arial"/>
          <w:color w:val="233F7C"/>
          <w:kern w:val="1"/>
        </w:rPr>
        <w:tab/>
      </w:r>
      <w:r>
        <w:rPr>
          <w:rFonts w:ascii="Arial" w:hAnsi="Arial" w:cs="Arial"/>
          <w:color w:val="233F7C"/>
          <w:kern w:val="1"/>
        </w:rPr>
        <w:fldChar w:fldCharType="begin"/>
      </w:r>
      <w:r>
        <w:rPr>
          <w:rFonts w:ascii="Arial" w:hAnsi="Arial" w:cs="Arial"/>
          <w:color w:val="233F7C"/>
          <w:kern w:val="1"/>
        </w:rPr>
        <w:instrText>HYPERLINK "http://www.womenofchina.com.cn/"</w:instrText>
      </w:r>
      <w:r>
        <w:rPr>
          <w:rFonts w:ascii="Arial" w:hAnsi="Arial" w:cs="Arial"/>
          <w:color w:val="233F7C"/>
          <w:kern w:val="1"/>
        </w:rPr>
      </w:r>
      <w:r>
        <w:rPr>
          <w:rFonts w:ascii="Arial" w:hAnsi="Arial" w:cs="Arial"/>
          <w:color w:val="233F7C"/>
          <w:kern w:val="1"/>
        </w:rPr>
        <w:fldChar w:fldCharType="separate"/>
      </w:r>
      <w:r>
        <w:rPr>
          <w:rFonts w:ascii="Arial" w:hAnsi="Arial" w:cs="Arial"/>
          <w:noProof/>
          <w:color w:val="233F7C"/>
        </w:rPr>
        <w:drawing>
          <wp:inline distT="0" distB="0" distL="0" distR="0">
            <wp:extent cx="5219700" cy="6819900"/>
            <wp:effectExtent l="0" t="0" r="1270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82" w:rsidRDefault="00C37F82" w:rsidP="00C37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233F7C"/>
          <w:kern w:val="1"/>
        </w:rPr>
        <w:fldChar w:fldCharType="end"/>
      </w:r>
      <w:r>
        <w:rPr>
          <w:rFonts w:ascii="Arial" w:hAnsi="Arial" w:cs="Arial"/>
          <w:color w:val="233F7C"/>
          <w:kern w:val="1"/>
        </w:rPr>
        <w:tab/>
      </w:r>
      <w:r>
        <w:rPr>
          <w:rFonts w:ascii="Arial" w:hAnsi="Arial" w:cs="Arial"/>
          <w:color w:val="233F7C"/>
          <w:kern w:val="1"/>
        </w:rPr>
        <w:tab/>
      </w:r>
      <w:hyperlink r:id="rId56" w:history="1">
        <w:r>
          <w:rPr>
            <w:rFonts w:ascii="Arial" w:hAnsi="Arial" w:cs="Arial"/>
            <w:color w:val="233F7C"/>
          </w:rPr>
          <w:t>October Issue, 2016</w:t>
        </w:r>
      </w:hyperlink>
    </w:p>
    <w:p w:rsidR="00C37F82" w:rsidRDefault="00C37F82" w:rsidP="00C37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</w:rPr>
        <w:t>{</w:t>
      </w:r>
      <w:proofErr w:type="gramStart"/>
      <w:r>
        <w:rPr>
          <w:rFonts w:ascii="Arial" w:hAnsi="Arial" w:cs="Arial"/>
        </w:rPr>
        <w:t>listing:23701</w:t>
      </w:r>
      <w:proofErr w:type="gramEnd"/>
      <w:r>
        <w:rPr>
          <w:rFonts w:ascii="Arial" w:hAnsi="Arial" w:cs="Arial"/>
        </w:rPr>
        <w:t>}</w:t>
      </w:r>
    </w:p>
    <w:p w:rsidR="00C37F82" w:rsidRDefault="00C37F82" w:rsidP="00C37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color w:val="233F7C"/>
        </w:rPr>
      </w:pPr>
      <w:r>
        <w:rPr>
          <w:rFonts w:ascii="Arial" w:hAnsi="Arial" w:cs="Arial"/>
          <w:color w:val="233F7C"/>
          <w:kern w:val="1"/>
        </w:rPr>
        <w:tab/>
      </w:r>
      <w:r>
        <w:rPr>
          <w:rFonts w:ascii="Arial" w:hAnsi="Arial" w:cs="Arial"/>
          <w:color w:val="233F7C"/>
          <w:kern w:val="1"/>
        </w:rPr>
        <w:tab/>
      </w:r>
      <w:r>
        <w:rPr>
          <w:rFonts w:ascii="Arial" w:hAnsi="Arial" w:cs="Arial"/>
          <w:color w:val="233F7C"/>
          <w:kern w:val="1"/>
        </w:rPr>
        <w:fldChar w:fldCharType="begin"/>
      </w:r>
      <w:r>
        <w:rPr>
          <w:rFonts w:ascii="Arial" w:hAnsi="Arial" w:cs="Arial"/>
          <w:color w:val="233F7C"/>
          <w:kern w:val="1"/>
        </w:rPr>
        <w:instrText>HYPERLINK "http://www.womenofchina.net/"</w:instrText>
      </w:r>
      <w:r>
        <w:rPr>
          <w:rFonts w:ascii="Arial" w:hAnsi="Arial" w:cs="Arial"/>
          <w:color w:val="233F7C"/>
          <w:kern w:val="1"/>
        </w:rPr>
      </w:r>
      <w:r>
        <w:rPr>
          <w:rFonts w:ascii="Arial" w:hAnsi="Arial" w:cs="Arial"/>
          <w:color w:val="233F7C"/>
          <w:kern w:val="1"/>
        </w:rPr>
        <w:fldChar w:fldCharType="separate"/>
      </w:r>
      <w:r>
        <w:rPr>
          <w:rFonts w:ascii="Arial" w:hAnsi="Arial" w:cs="Arial"/>
          <w:noProof/>
          <w:color w:val="233F7C"/>
        </w:rPr>
        <w:drawing>
          <wp:inline distT="0" distB="0" distL="0" distR="0">
            <wp:extent cx="5238750" cy="67246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82" w:rsidRDefault="00C37F82" w:rsidP="00C37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233F7C"/>
          <w:kern w:val="1"/>
        </w:rPr>
        <w:fldChar w:fldCharType="end"/>
      </w:r>
      <w:r>
        <w:rPr>
          <w:rFonts w:ascii="Arial" w:hAnsi="Arial" w:cs="Arial"/>
          <w:color w:val="233F7C"/>
          <w:kern w:val="1"/>
        </w:rPr>
        <w:tab/>
      </w:r>
      <w:r>
        <w:rPr>
          <w:rFonts w:ascii="Arial" w:hAnsi="Arial" w:cs="Arial"/>
          <w:color w:val="233F7C"/>
          <w:kern w:val="1"/>
        </w:rPr>
        <w:tab/>
      </w:r>
      <w:hyperlink r:id="rId58" w:history="1">
        <w:r>
          <w:rPr>
            <w:rFonts w:ascii="Arial" w:hAnsi="Arial" w:cs="Arial"/>
            <w:color w:val="233F7C"/>
          </w:rPr>
          <w:t>June Issue 2016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gramStart"/>
      <w:r>
        <w:rPr>
          <w:rFonts w:ascii="Arial" w:hAnsi="Arial" w:cs="Arial"/>
        </w:rPr>
        <w:t>section:20598</w:t>
      </w:r>
      <w:proofErr w:type="gramEnd"/>
      <w:r>
        <w:rPr>
          <w:rFonts w:ascii="Arial" w:hAnsi="Arial" w:cs="Arial"/>
        </w:rPr>
        <w:t>}{</w:t>
      </w:r>
      <w:proofErr w:type="gramStart"/>
      <w:r>
        <w:rPr>
          <w:rFonts w:ascii="Arial" w:hAnsi="Arial" w:cs="Arial"/>
        </w:rPr>
        <w:t>section:20293</w:t>
      </w:r>
      <w:proofErr w:type="gramEnd"/>
      <w:r>
        <w:rPr>
          <w:rFonts w:ascii="Arial" w:hAnsi="Arial" w:cs="Arial"/>
        </w:rPr>
        <w:t>}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</w:rPr>
      </w:pPr>
      <w:hyperlink r:id="rId59" w:history="1">
        <w:r>
          <w:rPr>
            <w:rFonts w:ascii="Arial" w:hAnsi="Arial" w:cs="Arial"/>
            <w:color w:val="262626"/>
          </w:rPr>
          <w:t>About Us</w:t>
        </w:r>
      </w:hyperlink>
      <w:r>
        <w:rPr>
          <w:rFonts w:ascii="Arial" w:hAnsi="Arial" w:cs="Arial"/>
          <w:color w:val="262626"/>
        </w:rPr>
        <w:t>  </w:t>
      </w:r>
      <w:proofErr w:type="gramStart"/>
      <w:r>
        <w:rPr>
          <w:rFonts w:ascii="Arial" w:hAnsi="Arial" w:cs="Arial"/>
          <w:color w:val="262626"/>
        </w:rPr>
        <w:t>|  </w:t>
      </w:r>
      <w:proofErr w:type="gramEnd"/>
      <w:r>
        <w:rPr>
          <w:rFonts w:ascii="Arial" w:hAnsi="Arial" w:cs="Arial"/>
          <w:color w:val="262626"/>
        </w:rPr>
        <w:fldChar w:fldCharType="begin"/>
      </w:r>
      <w:r>
        <w:rPr>
          <w:rFonts w:ascii="Arial" w:hAnsi="Arial" w:cs="Arial"/>
          <w:color w:val="262626"/>
        </w:rPr>
        <w:instrText>HYPERLINK "http://www.womenofchina.cn/womenofchina/html1/message/0/121-1.htm"</w:instrText>
      </w:r>
      <w:r>
        <w:rPr>
          <w:rFonts w:ascii="Arial" w:hAnsi="Arial" w:cs="Arial"/>
          <w:color w:val="262626"/>
        </w:rPr>
      </w:r>
      <w:r>
        <w:rPr>
          <w:rFonts w:ascii="Arial" w:hAnsi="Arial" w:cs="Arial"/>
          <w:color w:val="262626"/>
        </w:rPr>
        <w:fldChar w:fldCharType="separate"/>
      </w:r>
      <w:r>
        <w:rPr>
          <w:rFonts w:ascii="Arial" w:hAnsi="Arial" w:cs="Arial"/>
          <w:color w:val="262626"/>
        </w:rPr>
        <w:t>Contact Us</w:t>
      </w:r>
      <w:r>
        <w:rPr>
          <w:rFonts w:ascii="Arial" w:hAnsi="Arial" w:cs="Arial"/>
          <w:color w:val="262626"/>
        </w:rPr>
        <w:fldChar w:fldCharType="end"/>
      </w:r>
      <w:r>
        <w:rPr>
          <w:rFonts w:ascii="Arial" w:hAnsi="Arial" w:cs="Arial"/>
          <w:color w:val="262626"/>
        </w:rPr>
        <w:t>  |  </w:t>
      </w:r>
      <w:hyperlink r:id="rId60" w:history="1">
        <w:r>
          <w:rPr>
            <w:rFonts w:ascii="Arial" w:hAnsi="Arial" w:cs="Arial"/>
            <w:color w:val="262626"/>
          </w:rPr>
          <w:t>Site Map</w:t>
        </w:r>
      </w:hyperlink>
      <w:r>
        <w:rPr>
          <w:rFonts w:ascii="Arial" w:hAnsi="Arial" w:cs="Arial"/>
          <w:color w:val="262626"/>
        </w:rPr>
        <w:t>  |  </w:t>
      </w:r>
      <w:hyperlink r:id="rId61" w:history="1">
        <w:r>
          <w:rPr>
            <w:rFonts w:ascii="Arial" w:hAnsi="Arial" w:cs="Arial"/>
            <w:color w:val="262626"/>
          </w:rPr>
          <w:t>Advertising with Us</w:t>
        </w:r>
      </w:hyperlink>
      <w:r>
        <w:rPr>
          <w:rFonts w:ascii="Arial" w:hAnsi="Arial" w:cs="Arial"/>
          <w:color w:val="262626"/>
        </w:rPr>
        <w:t>  |  </w:t>
      </w:r>
      <w:hyperlink r:id="rId62" w:history="1">
        <w:r>
          <w:rPr>
            <w:rFonts w:ascii="Arial" w:hAnsi="Arial" w:cs="Arial"/>
            <w:color w:val="262626"/>
          </w:rPr>
          <w:t>Job Opportunities</w:t>
        </w:r>
      </w:hyperlink>
      <w:r>
        <w:rPr>
          <w:rFonts w:ascii="Arial" w:hAnsi="Arial" w:cs="Arial"/>
          <w:color w:val="262626"/>
        </w:rPr>
        <w:t>  |  </w:t>
      </w:r>
      <w:hyperlink r:id="rId63" w:history="1">
        <w:r>
          <w:rPr>
            <w:rFonts w:ascii="Arial" w:hAnsi="Arial" w:cs="Arial"/>
            <w:color w:val="262626"/>
          </w:rPr>
          <w:t>Links</w:t>
        </w:r>
      </w:hyperlink>
      <w:r>
        <w:rPr>
          <w:rFonts w:ascii="Arial" w:hAnsi="Arial" w:cs="Arial"/>
          <w:color w:val="262626"/>
        </w:rPr>
        <w:t>  |  </w:t>
      </w:r>
      <w:hyperlink r:id="rId64" w:history="1">
        <w:r>
          <w:rPr>
            <w:rFonts w:ascii="Arial" w:hAnsi="Arial" w:cs="Arial"/>
            <w:color w:val="262626"/>
          </w:rPr>
          <w:t>Copyright &amp; Disclaimer</w:t>
        </w:r>
      </w:hyperlink>
      <w:r>
        <w:rPr>
          <w:rFonts w:ascii="Arial" w:hAnsi="Arial" w:cs="Arial"/>
          <w:color w:val="262626"/>
        </w:rPr>
        <w:t>    </w:t>
      </w:r>
      <w:hyperlink r:id="rId65" w:history="1">
        <w:r>
          <w:rPr>
            <w:rFonts w:ascii="Arial" w:hAnsi="Arial" w:cs="Arial"/>
            <w:color w:val="262626"/>
          </w:rPr>
          <w:t>京</w:t>
        </w:r>
        <w:r>
          <w:rPr>
            <w:rFonts w:ascii="Arial" w:hAnsi="Arial" w:cs="Arial"/>
            <w:color w:val="262626"/>
          </w:rPr>
          <w:t>ICP</w:t>
        </w:r>
        <w:r>
          <w:rPr>
            <w:rFonts w:ascii="Libian SC Regular" w:hAnsi="Libian SC Regular" w:cs="Libian SC Regular"/>
            <w:color w:val="262626"/>
          </w:rPr>
          <w:t>备</w:t>
        </w:r>
        <w:r>
          <w:rPr>
            <w:rFonts w:ascii="Arial" w:hAnsi="Arial" w:cs="Arial"/>
            <w:color w:val="262626"/>
          </w:rPr>
          <w:t>10020604</w:t>
        </w:r>
        <w:r>
          <w:rPr>
            <w:rFonts w:ascii="Arial" w:hAnsi="Arial" w:cs="Arial"/>
            <w:color w:val="262626"/>
          </w:rPr>
          <w:t>号</w:t>
        </w:r>
      </w:hyperlink>
    </w:p>
    <w:p w:rsidR="00C37F82" w:rsidRDefault="00C37F82" w:rsidP="00C37F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Copyright 2005-2014 All rights reserved. </w:t>
      </w:r>
      <w:proofErr w:type="gramStart"/>
      <w:r>
        <w:rPr>
          <w:rFonts w:ascii="Arial" w:hAnsi="Arial" w:cs="Arial"/>
          <w:color w:val="262626"/>
        </w:rPr>
        <w:t>Women's Foreign Language Publications of China.</w:t>
      </w:r>
      <w:proofErr w:type="gramEnd"/>
      <w:r>
        <w:rPr>
          <w:rFonts w:ascii="Arial" w:hAnsi="Arial" w:cs="Arial"/>
          <w:color w:val="262626"/>
        </w:rPr>
        <w:t>  Email: website@womenofchina.cn</w:t>
      </w:r>
    </w:p>
    <w:p w:rsidR="00C37F82" w:rsidRDefault="00C37F82" w:rsidP="00C37F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{</w:t>
      </w:r>
      <w:proofErr w:type="gramStart"/>
      <w:r>
        <w:rPr>
          <w:rFonts w:ascii="Arial" w:hAnsi="Arial" w:cs="Arial"/>
        </w:rPr>
        <w:t>section:20197</w:t>
      </w:r>
      <w:proofErr w:type="gramEnd"/>
      <w:r>
        <w:rPr>
          <w:rFonts w:ascii="Arial" w:hAnsi="Arial" w:cs="Arial"/>
        </w:rPr>
        <w:t>}</w:t>
      </w:r>
    </w:p>
    <w:p w:rsidR="00E42B5E" w:rsidRDefault="00C37F82" w:rsidP="00C37F82">
      <w:hyperlink r:id="rId66" w:history="1">
        <w:r>
          <w:rPr>
            <w:rFonts w:ascii="Arial" w:hAnsi="Arial" w:cs="Arial"/>
            <w:noProof/>
            <w:color w:val="233F7C"/>
          </w:rPr>
          <w:drawing>
            <wp:inline distT="0" distB="0" distL="0" distR="0" wp14:anchorId="572DFF40" wp14:editId="1AA61BBC">
              <wp:extent cx="628650" cy="152400"/>
              <wp:effectExtent l="0" t="0" r="6350" b="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color w:val="233F7C"/>
          </w:rPr>
          <w:drawing>
            <wp:inline distT="0" distB="0" distL="0" distR="0" wp14:anchorId="7182BAD5" wp14:editId="3F467EC8">
              <wp:extent cx="628650" cy="152400"/>
              <wp:effectExtent l="0" t="0" r="635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color w:val="233F7C"/>
          </w:rPr>
          <w:drawing>
            <wp:inline distT="0" distB="0" distL="0" distR="0" wp14:anchorId="0E7A8CCF" wp14:editId="0E78A5FD">
              <wp:extent cx="628650" cy="152400"/>
              <wp:effectExtent l="0" t="0" r="635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E42B5E" w:rsidSect="00CC34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82"/>
    <w:rsid w:val="00B14AF4"/>
    <w:rsid w:val="00B741A2"/>
    <w:rsid w:val="00C37F82"/>
    <w:rsid w:val="00CC34A4"/>
    <w:rsid w:val="00E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73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witter.com/womenofchina" TargetMode="External"/><Relationship Id="rId14" Type="http://schemas.openxmlformats.org/officeDocument/2006/relationships/image" Target="media/image3.gif"/><Relationship Id="rId15" Type="http://schemas.openxmlformats.org/officeDocument/2006/relationships/hyperlink" Target="http://weibo.com/womenofchinaenglish" TargetMode="External"/><Relationship Id="rId16" Type="http://schemas.openxmlformats.org/officeDocument/2006/relationships/image" Target="media/image4.gif"/><Relationship Id="rId17" Type="http://schemas.openxmlformats.org/officeDocument/2006/relationships/hyperlink" Target="http://t.qq.com/womenofchinaenglish" TargetMode="External"/><Relationship Id="rId18" Type="http://schemas.openxmlformats.org/officeDocument/2006/relationships/image" Target="media/image5.gif"/><Relationship Id="rId19" Type="http://schemas.openxmlformats.org/officeDocument/2006/relationships/hyperlink" Target="http://www.womenofchina.cn/" TargetMode="External"/><Relationship Id="rId63" Type="http://schemas.openxmlformats.org/officeDocument/2006/relationships/hyperlink" Target="http://www.womenofchina.cn/links.htm" TargetMode="External"/><Relationship Id="rId64" Type="http://schemas.openxmlformats.org/officeDocument/2006/relationships/hyperlink" Target="http://www.womenofchina.cn/disclaimer.htm" TargetMode="External"/><Relationship Id="rId65" Type="http://schemas.openxmlformats.org/officeDocument/2006/relationships/hyperlink" Target="http://www.miibeian.gov.cn/" TargetMode="External"/><Relationship Id="rId66" Type="http://schemas.openxmlformats.org/officeDocument/2006/relationships/hyperlink" Target="http://www.cnzz.com/stat/website.php?web_id=4230265" TargetMode="External"/><Relationship Id="rId67" Type="http://schemas.openxmlformats.org/officeDocument/2006/relationships/image" Target="media/image14.gif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://www.womenofchina.cn/womenofchina/html1/features/spotlight/1611/2033-1.htm" TargetMode="External"/><Relationship Id="rId51" Type="http://schemas.openxmlformats.org/officeDocument/2006/relationships/hyperlink" Target="http://www.womenofchina.cn/womenofchina/html1/survey/1611/289-1.htm" TargetMode="External"/><Relationship Id="rId52" Type="http://schemas.openxmlformats.org/officeDocument/2006/relationships/hyperlink" Target="http://www.womenofchina.cn/womenofchina/html1/news/leaders/1610/3126-1.htm" TargetMode="External"/><Relationship Id="rId53" Type="http://schemas.openxmlformats.org/officeDocument/2006/relationships/hyperlink" Target="http://www.womenofchina.cn/womenofchina/html1/news/china/1611/4128-1.htm" TargetMode="External"/><Relationship Id="rId54" Type="http://schemas.openxmlformats.org/officeDocument/2006/relationships/hyperlink" Target="http://www.womenofchina.cn/magazines.htm" TargetMode="External"/><Relationship Id="rId55" Type="http://schemas.openxmlformats.org/officeDocument/2006/relationships/image" Target="media/image12.png"/><Relationship Id="rId56" Type="http://schemas.openxmlformats.org/officeDocument/2006/relationships/hyperlink" Target="http://www.womenofchina.com.cn/" TargetMode="External"/><Relationship Id="rId57" Type="http://schemas.openxmlformats.org/officeDocument/2006/relationships/image" Target="media/image13.png"/><Relationship Id="rId58" Type="http://schemas.openxmlformats.org/officeDocument/2006/relationships/hyperlink" Target="http://www.womenofchina.net/" TargetMode="External"/><Relationship Id="rId59" Type="http://schemas.openxmlformats.org/officeDocument/2006/relationships/hyperlink" Target="http://www.womenofchina.cn/about.htm" TargetMode="External"/><Relationship Id="rId40" Type="http://schemas.openxmlformats.org/officeDocument/2006/relationships/image" Target="media/image9.jpeg"/><Relationship Id="rId41" Type="http://schemas.openxmlformats.org/officeDocument/2006/relationships/hyperlink" Target="http://womenofchina.cn/" TargetMode="External"/><Relationship Id="rId42" Type="http://schemas.openxmlformats.org/officeDocument/2006/relationships/hyperlink" Target="http://www.womenofchina.cn/womenofchina/html1/special/grassroots_women/shananxi/1611/2563-1.htm" TargetMode="External"/><Relationship Id="rId43" Type="http://schemas.openxmlformats.org/officeDocument/2006/relationships/hyperlink" Target="http://www.womenofchina.cn/womenofchina/html1/features/spotlight/1611/2033-1.htm" TargetMode="External"/><Relationship Id="rId44" Type="http://schemas.openxmlformats.org/officeDocument/2006/relationships/hyperlink" Target="http://www.womenofchina.cn/womenofchina/html1/survey/1611/289-1.htm" TargetMode="External"/><Relationship Id="rId45" Type="http://schemas.openxmlformats.org/officeDocument/2006/relationships/hyperlink" Target="http://www.womenofchina.cn/womenofchina/html1/news/leaders/1610/3126-1.htm" TargetMode="External"/><Relationship Id="rId46" Type="http://schemas.openxmlformats.org/officeDocument/2006/relationships/hyperlink" Target="http://www.womenofchina.cn/womenofchina/html1/news/china/1611/4128-1.htm" TargetMode="External"/><Relationship Id="rId47" Type="http://schemas.openxmlformats.org/officeDocument/2006/relationships/image" Target="media/image10.png"/><Relationship Id="rId48" Type="http://schemas.openxmlformats.org/officeDocument/2006/relationships/image" Target="media/image11.png"/><Relationship Id="rId49" Type="http://schemas.openxmlformats.org/officeDocument/2006/relationships/hyperlink" Target="http://www.womenofchina.cn/womenofchina/html1/special/grassroots_women/shananxi/1611/2563-1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menofchina.cn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womenofchina.cn/login.htm" TargetMode="External"/><Relationship Id="rId9" Type="http://schemas.openxmlformats.org/officeDocument/2006/relationships/hyperlink" Target="http://www.womenofchina.cn/womenofchina/html1/1601/1197-1.htm" TargetMode="External"/><Relationship Id="rId30" Type="http://schemas.openxmlformats.org/officeDocument/2006/relationships/hyperlink" Target="http://www.womenofchina.cn/source.htm" TargetMode="External"/><Relationship Id="rId31" Type="http://schemas.openxmlformats.org/officeDocument/2006/relationships/hyperlink" Target="http://www.womenofchina.cn/special.htm" TargetMode="External"/><Relationship Id="rId32" Type="http://schemas.openxmlformats.org/officeDocument/2006/relationships/hyperlink" Target="http://www.womenofchina.cn/about.htm" TargetMode="External"/><Relationship Id="rId33" Type="http://schemas.openxmlformats.org/officeDocument/2006/relationships/hyperlink" Target="http://www.womenofchina.cn/features.htm" TargetMode="External"/><Relationship Id="rId34" Type="http://schemas.openxmlformats.org/officeDocument/2006/relationships/hyperlink" Target="http://www.womenofchina.cn/womenofchina/html1/features/1410/1723-1.htm" TargetMode="External"/><Relationship Id="rId35" Type="http://schemas.openxmlformats.org/officeDocument/2006/relationships/image" Target="media/image6.jpeg"/><Relationship Id="rId36" Type="http://schemas.openxmlformats.org/officeDocument/2006/relationships/hyperlink" Target="http://www.womenofchina.cn/womenofchina/html1/news/china/1611/4330-1.htm" TargetMode="External"/><Relationship Id="rId37" Type="http://schemas.openxmlformats.org/officeDocument/2006/relationships/hyperlink" Target="http://www.womenofchina.cn/womenofchina/html1/news/china/1611/4128-1.htm" TargetMode="External"/><Relationship Id="rId38" Type="http://schemas.openxmlformats.org/officeDocument/2006/relationships/image" Target="media/image7.jpeg"/><Relationship Id="rId39" Type="http://schemas.openxmlformats.org/officeDocument/2006/relationships/image" Target="media/image8.jpeg"/><Relationship Id="rId20" Type="http://schemas.openxmlformats.org/officeDocument/2006/relationships/hyperlink" Target="http://www.womenofchina.cn/news.htm" TargetMode="External"/><Relationship Id="rId21" Type="http://schemas.openxmlformats.org/officeDocument/2006/relationships/hyperlink" Target="http://www.womenofchina.cn/people.htm" TargetMode="External"/><Relationship Id="rId22" Type="http://schemas.openxmlformats.org/officeDocument/2006/relationships/hyperlink" Target="http://www.womenofchina.cn/features.htm" TargetMode="External"/><Relationship Id="rId23" Type="http://schemas.openxmlformats.org/officeDocument/2006/relationships/hyperlink" Target="http://www.womenofchina.cn/exclusives.htm" TargetMode="External"/><Relationship Id="rId24" Type="http://schemas.openxmlformats.org/officeDocument/2006/relationships/hyperlink" Target="http://www.womenofchina.cn/opinion.htm" TargetMode="External"/><Relationship Id="rId25" Type="http://schemas.openxmlformats.org/officeDocument/2006/relationships/hyperlink" Target="http://www.womenofchina.cn/culture.htm" TargetMode="External"/><Relationship Id="rId26" Type="http://schemas.openxmlformats.org/officeDocument/2006/relationships/hyperlink" Target="http://www.womenofchina.cn/survey.htm" TargetMode="External"/><Relationship Id="rId27" Type="http://schemas.openxmlformats.org/officeDocument/2006/relationships/hyperlink" Target="http://www.womenofchina.cn/publications.htm" TargetMode="External"/><Relationship Id="rId28" Type="http://schemas.openxmlformats.org/officeDocument/2006/relationships/hyperlink" Target="http://www.womenofchina.cn/projects.htm" TargetMode="External"/><Relationship Id="rId29" Type="http://schemas.openxmlformats.org/officeDocument/2006/relationships/hyperlink" Target="http://www.womenofchina.cn/photo.htm" TargetMode="External"/><Relationship Id="rId60" Type="http://schemas.openxmlformats.org/officeDocument/2006/relationships/hyperlink" Target="http://www.womenofchina.cn/womenofchina/html1/7/3769-1.htm" TargetMode="External"/><Relationship Id="rId61" Type="http://schemas.openxmlformats.org/officeDocument/2006/relationships/hyperlink" Target="http://www.womenofchina.cn/womenofchina/html1/7/3770-1.htm" TargetMode="External"/><Relationship Id="rId62" Type="http://schemas.openxmlformats.org/officeDocument/2006/relationships/hyperlink" Target="http://www.womenofchina.cn/womenofchina/html1/7/3771-1.htm" TargetMode="External"/><Relationship Id="rId10" Type="http://schemas.openxmlformats.org/officeDocument/2006/relationships/hyperlink" Target="http://www.womenofchina.cn/womenofchina/html1/message/0/121-1.htm" TargetMode="External"/><Relationship Id="rId11" Type="http://schemas.openxmlformats.org/officeDocument/2006/relationships/hyperlink" Target="http://www.facebook.com/WomenofChinaEnglish" TargetMode="External"/><Relationship Id="rId1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1665</Words>
  <Characters>9496</Characters>
  <Application>Microsoft Macintosh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M</dc:creator>
  <cp:keywords/>
  <dc:description/>
  <cp:lastModifiedBy>Mehri M</cp:lastModifiedBy>
  <cp:revision>2</cp:revision>
  <dcterms:created xsi:type="dcterms:W3CDTF">2017-01-30T18:04:00Z</dcterms:created>
  <dcterms:modified xsi:type="dcterms:W3CDTF">2017-01-30T18:04:00Z</dcterms:modified>
</cp:coreProperties>
</file>